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2C" w:rsidRPr="005D2BF8" w:rsidRDefault="0034172C" w:rsidP="00C97031">
      <w:pPr>
        <w:pStyle w:val="a3"/>
        <w:shd w:val="clear" w:color="auto" w:fill="FFFFFF"/>
        <w:spacing w:before="0" w:beforeAutospacing="0" w:after="0" w:afterAutospacing="0" w:line="360" w:lineRule="auto"/>
        <w:ind w:right="57"/>
        <w:rPr>
          <w:rFonts w:ascii="Arial" w:hAnsi="Arial" w:cs="Arial"/>
          <w:color w:val="000000"/>
          <w:sz w:val="28"/>
          <w:szCs w:val="28"/>
        </w:rPr>
      </w:pPr>
    </w:p>
    <w:p w:rsidR="006D2E57" w:rsidRDefault="006D2E57" w:rsidP="006D2E5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Тема</w:t>
      </w:r>
      <w:r w:rsidRPr="005D2BF8">
        <w:rPr>
          <w:b/>
          <w:bCs/>
          <w:color w:val="000000"/>
          <w:sz w:val="28"/>
          <w:szCs w:val="28"/>
        </w:rPr>
        <w:t xml:space="preserve">: «Использование </w:t>
      </w:r>
      <w:proofErr w:type="spellStart"/>
      <w:r w:rsidRPr="005D2BF8">
        <w:rPr>
          <w:b/>
          <w:bCs/>
          <w:color w:val="000000"/>
          <w:sz w:val="28"/>
          <w:szCs w:val="28"/>
        </w:rPr>
        <w:t>биоэнергопластики</w:t>
      </w:r>
      <w:proofErr w:type="spellEnd"/>
      <w:r>
        <w:rPr>
          <w:b/>
          <w:bCs/>
          <w:color w:val="000000"/>
          <w:sz w:val="28"/>
          <w:szCs w:val="28"/>
        </w:rPr>
        <w:t>,</w:t>
      </w:r>
    </w:p>
    <w:p w:rsidR="006D2E57" w:rsidRDefault="006D2E57" w:rsidP="006D2E5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аква</w:t>
      </w:r>
      <w:proofErr w:type="spellEnd"/>
      <w:r>
        <w:rPr>
          <w:b/>
          <w:bCs/>
          <w:i/>
          <w:iCs/>
          <w:sz w:val="28"/>
          <w:szCs w:val="28"/>
        </w:rPr>
        <w:t> – гимнастики</w:t>
      </w:r>
    </w:p>
    <w:p w:rsidR="006D2E57" w:rsidRPr="0034172C" w:rsidRDefault="006D2E57" w:rsidP="0034172C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jc w:val="center"/>
        <w:rPr>
          <w:rFonts w:ascii="Arial" w:hAnsi="Arial" w:cs="Arial"/>
          <w:color w:val="000000"/>
          <w:sz w:val="28"/>
          <w:szCs w:val="28"/>
        </w:rPr>
      </w:pPr>
      <w:r w:rsidRPr="009C70D8">
        <w:rPr>
          <w:sz w:val="28"/>
          <w:szCs w:val="28"/>
        </w:rPr>
        <w:t> </w:t>
      </w:r>
      <w:r w:rsidRPr="005D2BF8">
        <w:rPr>
          <w:b/>
          <w:bCs/>
          <w:color w:val="000000"/>
          <w:sz w:val="28"/>
          <w:szCs w:val="28"/>
        </w:rPr>
        <w:t xml:space="preserve"> и </w:t>
      </w:r>
      <w:proofErr w:type="spellStart"/>
      <w:r w:rsidRPr="005D2BF8">
        <w:rPr>
          <w:b/>
          <w:bCs/>
          <w:color w:val="000000"/>
          <w:sz w:val="28"/>
          <w:szCs w:val="28"/>
        </w:rPr>
        <w:t>кинезиологических</w:t>
      </w:r>
      <w:proofErr w:type="spellEnd"/>
      <w:r w:rsidRPr="005D2BF8">
        <w:rPr>
          <w:b/>
          <w:bCs/>
          <w:color w:val="000000"/>
          <w:sz w:val="28"/>
          <w:szCs w:val="28"/>
        </w:rPr>
        <w:t xml:space="preserve"> упражне</w:t>
      </w:r>
      <w:r>
        <w:rPr>
          <w:b/>
          <w:bCs/>
          <w:color w:val="000000"/>
          <w:sz w:val="28"/>
          <w:szCs w:val="28"/>
        </w:rPr>
        <w:t>ний в оздоровлении детей дошкольного возраста</w:t>
      </w:r>
    </w:p>
    <w:p w:rsidR="006D2E57" w:rsidRDefault="006D2E57" w:rsidP="006D2E5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jc w:val="center"/>
        <w:rPr>
          <w:b/>
          <w:bCs/>
          <w:color w:val="000000"/>
          <w:sz w:val="32"/>
          <w:szCs w:val="32"/>
        </w:rPr>
      </w:pPr>
    </w:p>
    <w:p w:rsidR="006D2E57" w:rsidRPr="006D2E57" w:rsidRDefault="00C97031" w:rsidP="006D2E57">
      <w:pPr>
        <w:pStyle w:val="a3"/>
        <w:shd w:val="clear" w:color="auto" w:fill="FFFFFF"/>
        <w:spacing w:before="0" w:beforeAutospacing="0" w:after="0" w:afterAutospacing="0" w:line="360" w:lineRule="auto"/>
        <w:ind w:left="57" w:right="57"/>
        <w:rPr>
          <w:b/>
          <w:bCs/>
          <w:color w:val="000000"/>
          <w:sz w:val="32"/>
          <w:szCs w:val="32"/>
        </w:rPr>
      </w:pPr>
      <w:r w:rsidRPr="006D2E57">
        <w:rPr>
          <w:b/>
          <w:bCs/>
          <w:color w:val="000000"/>
          <w:sz w:val="32"/>
          <w:szCs w:val="32"/>
        </w:rPr>
        <w:t xml:space="preserve"> </w:t>
      </w:r>
      <w:r w:rsidR="006D2E57" w:rsidRPr="006D2E57">
        <w:rPr>
          <w:b/>
          <w:bCs/>
          <w:color w:val="000000"/>
          <w:sz w:val="32"/>
          <w:szCs w:val="32"/>
        </w:rPr>
        <w:t>(2 слайд)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color w:val="000000"/>
          <w:sz w:val="32"/>
          <w:szCs w:val="32"/>
        </w:rPr>
      </w:pPr>
      <w:r w:rsidRPr="006D2E57">
        <w:rPr>
          <w:sz w:val="32"/>
          <w:szCs w:val="32"/>
        </w:rPr>
        <w:t xml:space="preserve">Сохранение и укрепление здоровья дошкольников – одна из актуальнейших проблем </w:t>
      </w:r>
      <w:r w:rsidRPr="006D2E57">
        <w:rPr>
          <w:color w:val="000000"/>
          <w:sz w:val="32"/>
          <w:szCs w:val="32"/>
        </w:rPr>
        <w:t>мирового сообщества.</w:t>
      </w:r>
    </w:p>
    <w:p w:rsidR="00C8504F" w:rsidRPr="006D2E57" w:rsidRDefault="006D2E57" w:rsidP="003502F2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условиях введения  в действие Федеральных государственных образовательных стандартов дошкольного образования, одной из главных и основных задач становится "охрана жизни, укрепление физического и психического здоровья детей" в процессе их воспитания и развития.</w:t>
      </w:r>
    </w:p>
    <w:p w:rsidR="006D2E57" w:rsidRPr="006D2E57" w:rsidRDefault="006D2E57" w:rsidP="006D2E57">
      <w:pPr>
        <w:spacing w:after="0" w:line="240" w:lineRule="auto"/>
        <w:ind w:left="57" w:right="57" w:firstLine="360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6D2E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Я считаю, что на сегодняшний  день ведущее место должно быть отведено использованию </w:t>
      </w:r>
      <w:proofErr w:type="spellStart"/>
      <w:r w:rsidRPr="006D2E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здоровьесберегающим</w:t>
      </w:r>
      <w:proofErr w:type="spellEnd"/>
      <w:r w:rsidRPr="006D2E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proofErr w:type="gramStart"/>
      <w:r w:rsidRPr="006D2E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технологиям</w:t>
      </w:r>
      <w:proofErr w:type="gramEnd"/>
      <w:r w:rsidRPr="006D2E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том числе коррекционным.</w:t>
      </w:r>
    </w:p>
    <w:p w:rsidR="006D2E57" w:rsidRPr="006D2E57" w:rsidRDefault="006D2E57" w:rsidP="006D2E57">
      <w:pPr>
        <w:spacing w:after="0" w:line="240" w:lineRule="auto"/>
        <w:ind w:left="57" w:right="57"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связи с этим   на протяжении ряда  лет в  работе с детьми</w:t>
      </w:r>
      <w:proofErr w:type="gramEnd"/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применяю  разные </w:t>
      </w:r>
      <w:proofErr w:type="spellStart"/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здоровьесберегающие</w:t>
      </w:r>
      <w:proofErr w:type="spellEnd"/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технологии, </w:t>
      </w:r>
      <w:r w:rsidRPr="006D2E57">
        <w:rPr>
          <w:rFonts w:ascii="Times New Roman" w:hAnsi="Times New Roman" w:cs="Times New Roman"/>
          <w:color w:val="000000"/>
          <w:sz w:val="32"/>
          <w:szCs w:val="32"/>
        </w:rPr>
        <w:t xml:space="preserve">мне хотелось бы поделиться своим опытом  </w:t>
      </w:r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особенности  использования   </w:t>
      </w:r>
      <w:proofErr w:type="spellStart"/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>биоэнергопластики</w:t>
      </w:r>
      <w:proofErr w:type="spellEnd"/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 </w:t>
      </w:r>
      <w:proofErr w:type="spellStart"/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кинезиологических</w:t>
      </w:r>
      <w:proofErr w:type="spellEnd"/>
      <w:r w:rsidRPr="006D2E5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упражнений  и  </w:t>
      </w:r>
      <w:r w:rsidRPr="006D2E5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Аква – гимнастики в  </w:t>
      </w:r>
      <w:proofErr w:type="spellStart"/>
      <w:r w:rsidRPr="006D2E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коррекциооно</w:t>
      </w:r>
      <w:proofErr w:type="spellEnd"/>
      <w:r w:rsidRPr="006D2E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-оздоровительной работе с детьми.</w:t>
      </w:r>
    </w:p>
    <w:p w:rsidR="006D2E57" w:rsidRPr="006D2E57" w:rsidRDefault="006D2E57" w:rsidP="006D2E57">
      <w:pPr>
        <w:spacing w:after="0" w:line="240" w:lineRule="auto"/>
        <w:ind w:left="57" w:right="57"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6D2E5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Бионергопластика</w:t>
      </w:r>
      <w:proofErr w:type="spellEnd"/>
      <w:r w:rsidRPr="006D2E5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- это соединение движений артикуляционного аппарата с движениями кисти рук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  <w:r w:rsidRPr="006D2E5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Занятия </w:t>
      </w:r>
      <w:proofErr w:type="spellStart"/>
      <w:r w:rsidRPr="006D2E5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биоэнергопластикой</w:t>
      </w:r>
      <w:proofErr w:type="spellEnd"/>
      <w:r w:rsidRPr="006D2E5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 своим результатам подобны утренней зарядке: усиливают у детей  кровообращение, укрепляют мышцы языка, губ, развивают гибкость отдельных частей речевого аппарата, формируют координацию движений мелкой моторики  рук, сочетание движений речевого аппарата и кистей рук создают предпосылки к развитию произвольности поведения, развитию внимания, памяти, мышления, речи и других психических процессов.</w:t>
      </w:r>
    </w:p>
    <w:p w:rsidR="006D2E57" w:rsidRPr="006D2E57" w:rsidRDefault="006D2E57" w:rsidP="006D2E57">
      <w:pPr>
        <w:pStyle w:val="30"/>
        <w:shd w:val="clear" w:color="auto" w:fill="auto"/>
        <w:spacing w:line="240" w:lineRule="auto"/>
        <w:ind w:left="57" w:right="57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 xml:space="preserve">Предлагаю выполнить некоторые упражнения </w:t>
      </w:r>
      <w:proofErr w:type="spellStart"/>
      <w:r w:rsidRPr="006D2E57">
        <w:rPr>
          <w:rFonts w:ascii="Times New Roman" w:hAnsi="Times New Roman" w:cs="Times New Roman"/>
          <w:sz w:val="32"/>
          <w:szCs w:val="32"/>
        </w:rPr>
        <w:t>биоэнергопластики</w:t>
      </w:r>
      <w:proofErr w:type="spellEnd"/>
      <w:r w:rsidRPr="006D2E57">
        <w:rPr>
          <w:rFonts w:ascii="Times New Roman" w:hAnsi="Times New Roman" w:cs="Times New Roman"/>
          <w:sz w:val="32"/>
          <w:szCs w:val="32"/>
        </w:rPr>
        <w:t xml:space="preserve"> в комплексной разминке по методике  Коноваленко С.В.  </w:t>
      </w:r>
    </w:p>
    <w:p w:rsidR="006D2E57" w:rsidRPr="006D2E57" w:rsidRDefault="006D2E57" w:rsidP="006D2E57">
      <w:pPr>
        <w:pStyle w:val="40"/>
        <w:shd w:val="clear" w:color="auto" w:fill="auto"/>
        <w:spacing w:line="240" w:lineRule="auto"/>
        <w:ind w:left="57" w:right="57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КОМПЛЕКС 1</w:t>
      </w:r>
    </w:p>
    <w:p w:rsidR="006D2E57" w:rsidRPr="006D2E57" w:rsidRDefault="006D2E57" w:rsidP="006D2E57">
      <w:pPr>
        <w:pStyle w:val="40"/>
        <w:shd w:val="clear" w:color="auto" w:fill="auto"/>
        <w:spacing w:line="240" w:lineRule="auto"/>
        <w:ind w:left="57" w:right="57" w:firstLine="360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Дыхательное упражнение «Ракета».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lastRenderedPageBreak/>
        <w:t>И. п. — стоя.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Глубокий вдох через нос, руки медленно поднять через сто</w:t>
      </w:r>
      <w:r w:rsidRPr="006D2E57">
        <w:rPr>
          <w:rFonts w:ascii="Times New Roman" w:hAnsi="Times New Roman" w:cs="Times New Roman"/>
          <w:sz w:val="32"/>
          <w:szCs w:val="32"/>
        </w:rPr>
        <w:softHyphen/>
        <w:t xml:space="preserve">роны вверх, ладони свести вместе, плотно </w:t>
      </w:r>
      <w:proofErr w:type="gramStart"/>
      <w:r w:rsidRPr="006D2E57">
        <w:rPr>
          <w:rFonts w:ascii="Times New Roman" w:hAnsi="Times New Roman" w:cs="Times New Roman"/>
          <w:sz w:val="32"/>
          <w:szCs w:val="32"/>
        </w:rPr>
        <w:t>прижав</w:t>
      </w:r>
      <w:proofErr w:type="gramEnd"/>
      <w:r w:rsidRPr="006D2E57">
        <w:rPr>
          <w:rFonts w:ascii="Times New Roman" w:hAnsi="Times New Roman" w:cs="Times New Roman"/>
          <w:sz w:val="32"/>
          <w:szCs w:val="32"/>
        </w:rPr>
        <w:t xml:space="preserve"> друг к другу, потянуться вверх, задержав дыхание. Медленный глубокий выдох со звуком [а], руки в такт выдоху опускаются вниз через стороны. </w:t>
      </w:r>
      <w:r w:rsidRPr="006D2E57">
        <w:rPr>
          <w:rStyle w:val="a5"/>
          <w:rFonts w:ascii="Times New Roman" w:hAnsi="Times New Roman" w:cs="Times New Roman"/>
          <w:sz w:val="32"/>
          <w:szCs w:val="32"/>
        </w:rPr>
        <w:t>Выполняется 1 раз.</w:t>
      </w:r>
    </w:p>
    <w:p w:rsidR="006D2E57" w:rsidRPr="006D2E57" w:rsidRDefault="006D2E57" w:rsidP="006D2E57">
      <w:pPr>
        <w:pStyle w:val="40"/>
        <w:shd w:val="clear" w:color="auto" w:fill="auto"/>
        <w:spacing w:line="240" w:lineRule="auto"/>
        <w:ind w:left="57" w:right="57" w:firstLine="360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Упражнение для глаз «</w:t>
      </w:r>
      <w:proofErr w:type="gramStart"/>
      <w:r w:rsidRPr="006D2E57">
        <w:rPr>
          <w:rFonts w:ascii="Times New Roman" w:hAnsi="Times New Roman" w:cs="Times New Roman"/>
          <w:sz w:val="32"/>
          <w:szCs w:val="32"/>
        </w:rPr>
        <w:t>Право-лево</w:t>
      </w:r>
      <w:proofErr w:type="gramEnd"/>
      <w:r w:rsidRPr="006D2E57">
        <w:rPr>
          <w:rFonts w:ascii="Times New Roman" w:hAnsi="Times New Roman" w:cs="Times New Roman"/>
          <w:sz w:val="32"/>
          <w:szCs w:val="32"/>
        </w:rPr>
        <w:t>».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И. п. — стоя, руки в стороны.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 xml:space="preserve">Не поворачивая голову, посмотреть на пальцы правой руки, затем — левой. </w:t>
      </w:r>
      <w:r w:rsidRPr="006D2E57">
        <w:rPr>
          <w:rStyle w:val="a5"/>
          <w:rFonts w:ascii="Times New Roman" w:hAnsi="Times New Roman" w:cs="Times New Roman"/>
          <w:sz w:val="32"/>
          <w:szCs w:val="32"/>
        </w:rPr>
        <w:t>Выполняется по 3раза в каждую сторону.</w:t>
      </w:r>
    </w:p>
    <w:p w:rsidR="006D2E57" w:rsidRPr="006D2E57" w:rsidRDefault="006D2E57" w:rsidP="006D2E57">
      <w:pPr>
        <w:pStyle w:val="40"/>
        <w:shd w:val="clear" w:color="auto" w:fill="auto"/>
        <w:spacing w:line="240" w:lineRule="auto"/>
        <w:ind w:left="57" w:right="57" w:firstLine="360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Упражнение «Улыбка».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И. п. — стоя, руки согнуты в локтях и выставлены перед грудью ладонями вперед, губы и зубы сомкнуты.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 xml:space="preserve">Растянуть разомкнутые губы, одновременно развести руки в стороны и произнести длительно, протяжно звук [и]. </w:t>
      </w:r>
      <w:r w:rsidRPr="006D2E57">
        <w:rPr>
          <w:rStyle w:val="a5"/>
          <w:rFonts w:ascii="Times New Roman" w:hAnsi="Times New Roman" w:cs="Times New Roman"/>
          <w:sz w:val="32"/>
          <w:szCs w:val="32"/>
        </w:rPr>
        <w:t>Выпол</w:t>
      </w:r>
      <w:r w:rsidRPr="006D2E57">
        <w:rPr>
          <w:rStyle w:val="a5"/>
          <w:rFonts w:ascii="Times New Roman" w:hAnsi="Times New Roman" w:cs="Times New Roman"/>
          <w:sz w:val="32"/>
          <w:szCs w:val="32"/>
        </w:rPr>
        <w:softHyphen/>
        <w:t>няется 5 раз.</w:t>
      </w:r>
    </w:p>
    <w:p w:rsidR="006D2E57" w:rsidRPr="006D2E57" w:rsidRDefault="006D2E57" w:rsidP="006D2E57">
      <w:pPr>
        <w:pStyle w:val="40"/>
        <w:shd w:val="clear" w:color="auto" w:fill="auto"/>
        <w:spacing w:line="240" w:lineRule="auto"/>
        <w:ind w:left="57" w:right="57" w:firstLine="360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Упражнение «Щелканье».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И. п. — стоя, прямые руки подняты вверх над головой.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 xml:space="preserve">По команде одновременно с цоканьем языком сжимаются и разжимаются кулаки обеих рук одновременно. </w:t>
      </w:r>
      <w:r w:rsidRPr="006D2E57">
        <w:rPr>
          <w:rStyle w:val="a5"/>
          <w:rFonts w:ascii="Times New Roman" w:hAnsi="Times New Roman" w:cs="Times New Roman"/>
          <w:sz w:val="32"/>
          <w:szCs w:val="32"/>
        </w:rPr>
        <w:t>Выполняется 5—10 раз.</w:t>
      </w:r>
    </w:p>
    <w:p w:rsidR="006D2E57" w:rsidRPr="006D2E57" w:rsidRDefault="006D2E57" w:rsidP="006D2E57">
      <w:pPr>
        <w:pStyle w:val="40"/>
        <w:shd w:val="clear" w:color="auto" w:fill="auto"/>
        <w:spacing w:line="240" w:lineRule="auto"/>
        <w:ind w:left="57" w:right="57" w:firstLine="360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Упражнение «Толстый хомяк».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И. п. — стоя, ноги вместе, руки опущены вдоль тела.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Прямые руки вытянуть в стороны, пальцы при этом раз</w:t>
      </w:r>
      <w:r w:rsidRPr="006D2E57">
        <w:rPr>
          <w:rFonts w:ascii="Times New Roman" w:hAnsi="Times New Roman" w:cs="Times New Roman"/>
          <w:sz w:val="32"/>
          <w:szCs w:val="32"/>
        </w:rPr>
        <w:softHyphen/>
        <w:t xml:space="preserve">ведены с силой, ноги раздвинуть прыжком на ширину плеч, щеки надуть (3—5 с). Вернуться в и. п. </w:t>
      </w:r>
      <w:r w:rsidRPr="006D2E57">
        <w:rPr>
          <w:rStyle w:val="a5"/>
          <w:rFonts w:ascii="Times New Roman" w:hAnsi="Times New Roman" w:cs="Times New Roman"/>
          <w:sz w:val="32"/>
          <w:szCs w:val="32"/>
        </w:rPr>
        <w:t>Выполняется 5раз.</w:t>
      </w:r>
    </w:p>
    <w:p w:rsidR="006D2E57" w:rsidRPr="006D2E57" w:rsidRDefault="006D2E57" w:rsidP="006D2E57">
      <w:pPr>
        <w:pStyle w:val="40"/>
        <w:shd w:val="clear" w:color="auto" w:fill="auto"/>
        <w:spacing w:line="240" w:lineRule="auto"/>
        <w:ind w:left="57" w:right="57" w:firstLine="360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Игра «</w:t>
      </w:r>
      <w:proofErr w:type="gramStart"/>
      <w:r w:rsidRPr="006D2E57">
        <w:rPr>
          <w:rFonts w:ascii="Times New Roman" w:hAnsi="Times New Roman" w:cs="Times New Roman"/>
          <w:sz w:val="32"/>
          <w:szCs w:val="32"/>
        </w:rPr>
        <w:t>Хлоп-топ</w:t>
      </w:r>
      <w:proofErr w:type="gramEnd"/>
      <w:r w:rsidRPr="006D2E57">
        <w:rPr>
          <w:rFonts w:ascii="Times New Roman" w:hAnsi="Times New Roman" w:cs="Times New Roman"/>
          <w:sz w:val="32"/>
          <w:szCs w:val="32"/>
        </w:rPr>
        <w:t>».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И. п. — стоя.</w:t>
      </w:r>
    </w:p>
    <w:p w:rsidR="006D2E57" w:rsidRPr="006D2E57" w:rsidRDefault="006D2E57" w:rsidP="006D2E57">
      <w:pPr>
        <w:pStyle w:val="2"/>
        <w:shd w:val="clear" w:color="auto" w:fill="auto"/>
        <w:spacing w:line="240" w:lineRule="auto"/>
        <w:ind w:left="57" w:right="57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D2E57">
        <w:rPr>
          <w:rFonts w:ascii="Times New Roman" w:hAnsi="Times New Roman" w:cs="Times New Roman"/>
          <w:sz w:val="32"/>
          <w:szCs w:val="32"/>
        </w:rPr>
        <w:t>Услышав звук</w:t>
      </w:r>
      <w:proofErr w:type="gramStart"/>
      <w:r w:rsidRPr="006D2E57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6D2E57">
        <w:rPr>
          <w:rFonts w:ascii="Times New Roman" w:hAnsi="Times New Roman" w:cs="Times New Roman"/>
          <w:sz w:val="32"/>
          <w:szCs w:val="32"/>
        </w:rPr>
        <w:t xml:space="preserve">, хлопнуть в ладоши, звук У — топнуть ногой. </w:t>
      </w:r>
      <w:r w:rsidRPr="006D2E57">
        <w:rPr>
          <w:rStyle w:val="a5"/>
          <w:rFonts w:ascii="Times New Roman" w:hAnsi="Times New Roman" w:cs="Times New Roman"/>
          <w:sz w:val="32"/>
          <w:szCs w:val="32"/>
        </w:rPr>
        <w:t>Выполняется по 3—5раз на каждый звук.</w:t>
      </w:r>
    </w:p>
    <w:p w:rsidR="006D2E57" w:rsidRPr="006D2E57" w:rsidRDefault="006D2E57" w:rsidP="006D2E57">
      <w:pPr>
        <w:pStyle w:val="40"/>
        <w:shd w:val="clear" w:color="auto" w:fill="auto"/>
        <w:spacing w:line="240" w:lineRule="auto"/>
        <w:ind w:left="57" w:right="57" w:firstLine="708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color w:val="000000"/>
          <w:sz w:val="32"/>
          <w:szCs w:val="32"/>
        </w:rPr>
      </w:pPr>
      <w:r w:rsidRPr="006D2E57">
        <w:rPr>
          <w:b/>
          <w:bCs/>
          <w:color w:val="000000"/>
          <w:sz w:val="32"/>
          <w:szCs w:val="32"/>
        </w:rPr>
        <w:t>(3 слайд)</w:t>
      </w:r>
    </w:p>
    <w:p w:rsid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6D2E5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Предлагаю еще одну методику, которая позволяет выявить скрытые способности ребёнка и расширить </w:t>
      </w:r>
      <w:r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границы возможностей его мозга.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proofErr w:type="spellStart"/>
      <w:r w:rsidRPr="006D2E5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Кинезиология</w:t>
      </w:r>
      <w:proofErr w:type="spellEnd"/>
      <w:r w:rsidRPr="006D2E57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 </w:t>
      </w:r>
      <w:r w:rsidRPr="006D2E5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это наука о развитии головного мозга через движение, наука о развитии умственных способностей и физического здоровья через определенные двигательные упражнения</w:t>
      </w:r>
      <w:r w:rsidR="003502F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  <w:r w:rsidRPr="006D2E5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3502F2" w:rsidRDefault="006D2E57" w:rsidP="003502F2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32"/>
          <w:szCs w:val="32"/>
        </w:rPr>
      </w:pPr>
      <w:r w:rsidRPr="006D2E57">
        <w:rPr>
          <w:sz w:val="32"/>
          <w:szCs w:val="32"/>
          <w:bdr w:val="none" w:sz="0" w:space="0" w:color="auto" w:frame="1"/>
        </w:rPr>
        <w:lastRenderedPageBreak/>
        <w:tab/>
      </w:r>
      <w:r w:rsidRPr="006D2E57">
        <w:rPr>
          <w:sz w:val="32"/>
          <w:szCs w:val="32"/>
        </w:rPr>
        <w:t xml:space="preserve">В коррекционно-оздоровительной работе с детьми я использую  учебно-методическое пособие  В.Ф. Сазоновой и  Л.П. Кирилловой. </w:t>
      </w:r>
    </w:p>
    <w:p w:rsidR="006D2E57" w:rsidRPr="003502F2" w:rsidRDefault="006D2E57" w:rsidP="003502F2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32"/>
          <w:szCs w:val="32"/>
        </w:rPr>
      </w:pPr>
      <w:r w:rsidRPr="006D2E57">
        <w:rPr>
          <w:b/>
          <w:sz w:val="32"/>
          <w:szCs w:val="32"/>
        </w:rPr>
        <w:t xml:space="preserve"> В применении  </w:t>
      </w:r>
      <w:proofErr w:type="spellStart"/>
      <w:r w:rsidRPr="006D2E57">
        <w:rPr>
          <w:b/>
          <w:sz w:val="32"/>
          <w:szCs w:val="32"/>
        </w:rPr>
        <w:t>кинезиологических</w:t>
      </w:r>
      <w:proofErr w:type="spellEnd"/>
      <w:r w:rsidRPr="006D2E57">
        <w:rPr>
          <w:b/>
          <w:sz w:val="32"/>
          <w:szCs w:val="32"/>
        </w:rPr>
        <w:t xml:space="preserve">  упражнений   </w:t>
      </w:r>
      <w:r w:rsidR="003502F2">
        <w:rPr>
          <w:b/>
          <w:sz w:val="32"/>
          <w:szCs w:val="32"/>
        </w:rPr>
        <w:t>учитываю следующие м</w:t>
      </w:r>
      <w:r w:rsidRPr="006D2E57">
        <w:rPr>
          <w:b/>
          <w:sz w:val="32"/>
          <w:szCs w:val="32"/>
        </w:rPr>
        <w:t>етоды и приемы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sz w:val="32"/>
          <w:szCs w:val="32"/>
          <w:u w:val="single"/>
        </w:rPr>
      </w:pPr>
      <w:r w:rsidRPr="006D2E57">
        <w:rPr>
          <w:b/>
          <w:sz w:val="32"/>
          <w:szCs w:val="32"/>
          <w:u w:val="single"/>
        </w:rPr>
        <w:t xml:space="preserve">Слайд </w:t>
      </w:r>
    </w:p>
    <w:p w:rsidR="006D2E57" w:rsidRPr="00C8504F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Растяжки в виде упражнения </w:t>
      </w:r>
      <w:r w:rsidRPr="00C8504F">
        <w:rPr>
          <w:b/>
          <w:bCs/>
          <w:sz w:val="32"/>
          <w:szCs w:val="32"/>
        </w:rPr>
        <w:t xml:space="preserve">"Медуза", </w:t>
      </w:r>
      <w:r w:rsidRPr="00C8504F">
        <w:rPr>
          <w:b/>
          <w:sz w:val="32"/>
          <w:szCs w:val="32"/>
        </w:rPr>
        <w:t>«Дерево»</w:t>
      </w:r>
      <w:r w:rsidRPr="00C8504F">
        <w:rPr>
          <w:sz w:val="32"/>
          <w:szCs w:val="32"/>
        </w:rPr>
        <w:t xml:space="preserve">  Которое  нормализуют </w:t>
      </w:r>
      <w:proofErr w:type="spellStart"/>
      <w:r w:rsidRPr="00C8504F">
        <w:rPr>
          <w:sz w:val="32"/>
          <w:szCs w:val="32"/>
        </w:rPr>
        <w:t>гипертонус</w:t>
      </w:r>
      <w:proofErr w:type="spellEnd"/>
      <w:r w:rsidRPr="00C8504F">
        <w:rPr>
          <w:sz w:val="32"/>
          <w:szCs w:val="32"/>
        </w:rPr>
        <w:t xml:space="preserve"> и </w:t>
      </w:r>
      <w:proofErr w:type="spellStart"/>
      <w:r w:rsidRPr="00C8504F">
        <w:rPr>
          <w:sz w:val="32"/>
          <w:szCs w:val="32"/>
        </w:rPr>
        <w:t>гипотонус</w:t>
      </w:r>
      <w:proofErr w:type="spellEnd"/>
      <w:r w:rsidRPr="00C8504F">
        <w:rPr>
          <w:sz w:val="32"/>
          <w:szCs w:val="32"/>
        </w:rPr>
        <w:t xml:space="preserve"> мышц </w:t>
      </w:r>
      <w:proofErr w:type="spellStart"/>
      <w:r w:rsidRPr="00C8504F">
        <w:rPr>
          <w:sz w:val="32"/>
          <w:szCs w:val="32"/>
        </w:rPr>
        <w:t>опорнодвигательного</w:t>
      </w:r>
      <w:proofErr w:type="spellEnd"/>
      <w:r w:rsidRPr="00C8504F">
        <w:rPr>
          <w:sz w:val="32"/>
          <w:szCs w:val="32"/>
        </w:rPr>
        <w:t xml:space="preserve">  аппарата;</w:t>
      </w:r>
    </w:p>
    <w:p w:rsidR="006D2E57" w:rsidRPr="00EC2DF8" w:rsidRDefault="006D2E57" w:rsidP="006D2E57">
      <w:pPr>
        <w:spacing w:after="0" w:line="240" w:lineRule="auto"/>
        <w:ind w:left="57" w:right="5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504F">
        <w:rPr>
          <w:rFonts w:ascii="Times New Roman" w:hAnsi="Times New Roman" w:cs="Times New Roman"/>
          <w:sz w:val="32"/>
          <w:szCs w:val="32"/>
        </w:rPr>
        <w:t xml:space="preserve">  </w:t>
      </w:r>
      <w:r w:rsidRPr="00C8504F">
        <w:rPr>
          <w:rFonts w:ascii="Times New Roman" w:hAnsi="Times New Roman" w:cs="Times New Roman"/>
          <w:b/>
          <w:sz w:val="32"/>
          <w:szCs w:val="32"/>
        </w:rPr>
        <w:t xml:space="preserve">Дыхательные упражнения «Ныряльщик» </w:t>
      </w:r>
    </w:p>
    <w:p w:rsidR="006D2E57" w:rsidRPr="00EC2DF8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EC2DF8">
        <w:rPr>
          <w:b/>
          <w:sz w:val="32"/>
          <w:szCs w:val="32"/>
        </w:rPr>
        <w:t>«Сорви яблоки»</w:t>
      </w:r>
      <w:r w:rsidRPr="00EC2DF8">
        <w:rPr>
          <w:sz w:val="32"/>
          <w:szCs w:val="32"/>
        </w:rPr>
        <w:t xml:space="preserve">  – улучшают ритмику организма, развивают самоконтроль и произвольность; </w:t>
      </w:r>
    </w:p>
    <w:p w:rsidR="006D2E57" w:rsidRPr="00D71EF3" w:rsidRDefault="006D2E57" w:rsidP="00D71EF3">
      <w:pPr>
        <w:pStyle w:val="a6"/>
        <w:numPr>
          <w:ilvl w:val="0"/>
          <w:numId w:val="1"/>
        </w:num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71EF3">
        <w:rPr>
          <w:rFonts w:ascii="Times New Roman" w:hAnsi="Times New Roman" w:cs="Times New Roman"/>
          <w:sz w:val="32"/>
          <w:szCs w:val="32"/>
        </w:rPr>
        <w:sym w:font="Symbol" w:char="F0B7"/>
      </w:r>
      <w:r w:rsidRPr="00D71EF3">
        <w:rPr>
          <w:rFonts w:ascii="Times New Roman" w:hAnsi="Times New Roman" w:cs="Times New Roman"/>
          <w:sz w:val="32"/>
          <w:szCs w:val="32"/>
        </w:rPr>
        <w:t xml:space="preserve"> </w:t>
      </w:r>
      <w:r w:rsidRPr="00D71EF3">
        <w:rPr>
          <w:rFonts w:ascii="Times New Roman" w:hAnsi="Times New Roman" w:cs="Times New Roman"/>
          <w:b/>
          <w:sz w:val="32"/>
          <w:szCs w:val="32"/>
        </w:rPr>
        <w:t>Глазодвигательные упражнения</w:t>
      </w:r>
      <w:r>
        <w:rPr>
          <w:b/>
          <w:sz w:val="32"/>
          <w:szCs w:val="32"/>
        </w:rPr>
        <w:t xml:space="preserve"> </w:t>
      </w:r>
      <w:r w:rsidRPr="006D2E57">
        <w:rPr>
          <w:rFonts w:ascii="Times New Roman" w:hAnsi="Times New Roman" w:cs="Times New Roman"/>
          <w:b/>
          <w:sz w:val="32"/>
          <w:szCs w:val="32"/>
        </w:rPr>
        <w:t>«Горизонтальная  восьмерка»</w:t>
      </w:r>
      <w:r w:rsidR="00D71EF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D71EF3">
        <w:rPr>
          <w:rFonts w:ascii="Times New Roman" w:hAnsi="Times New Roman" w:cs="Times New Roman"/>
          <w:b/>
          <w:sz w:val="32"/>
          <w:szCs w:val="32"/>
        </w:rPr>
        <w:t xml:space="preserve">«Глазки» </w:t>
      </w:r>
      <w:r w:rsidRPr="00D71EF3">
        <w:rPr>
          <w:sz w:val="32"/>
          <w:szCs w:val="32"/>
        </w:rPr>
        <w:t xml:space="preserve"> </w:t>
      </w:r>
      <w:r w:rsidRPr="00D71EF3">
        <w:rPr>
          <w:rFonts w:ascii="Times New Roman" w:hAnsi="Times New Roman" w:cs="Times New Roman"/>
          <w:sz w:val="32"/>
          <w:szCs w:val="32"/>
        </w:rPr>
        <w:t xml:space="preserve">– позволяют расширить поле зрения, улучшить восприятие, развивают межполушарное взаимодействие и повышают </w:t>
      </w:r>
      <w:proofErr w:type="spellStart"/>
      <w:r w:rsidRPr="00D71EF3">
        <w:rPr>
          <w:rFonts w:ascii="Times New Roman" w:hAnsi="Times New Roman" w:cs="Times New Roman"/>
          <w:sz w:val="32"/>
          <w:szCs w:val="32"/>
          <w:u w:val="single"/>
        </w:rPr>
        <w:t>энергетизацию</w:t>
      </w:r>
      <w:proofErr w:type="spellEnd"/>
      <w:r w:rsidRPr="00D71EF3">
        <w:rPr>
          <w:rFonts w:ascii="Times New Roman" w:hAnsi="Times New Roman" w:cs="Times New Roman"/>
          <w:sz w:val="32"/>
          <w:szCs w:val="32"/>
        </w:rPr>
        <w:t xml:space="preserve"> организма;</w:t>
      </w:r>
      <w:r w:rsidRPr="00D71EF3">
        <w:rPr>
          <w:sz w:val="32"/>
          <w:szCs w:val="32"/>
        </w:rPr>
        <w:t xml:space="preserve"> </w:t>
      </w:r>
    </w:p>
    <w:p w:rsidR="006D2E57" w:rsidRPr="00D71EF3" w:rsidRDefault="006D2E57" w:rsidP="00D71EF3">
      <w:pPr>
        <w:numPr>
          <w:ilvl w:val="0"/>
          <w:numId w:val="1"/>
        </w:numPr>
        <w:spacing w:after="0" w:line="240" w:lineRule="auto"/>
        <w:ind w:left="57" w:right="5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1EF3">
        <w:rPr>
          <w:rFonts w:ascii="Times New Roman" w:hAnsi="Times New Roman" w:cs="Times New Roman"/>
          <w:sz w:val="32"/>
          <w:szCs w:val="32"/>
        </w:rPr>
        <w:sym w:font="Symbol" w:char="F0B7"/>
      </w:r>
      <w:r w:rsidRPr="00D71EF3">
        <w:rPr>
          <w:rFonts w:ascii="Times New Roman" w:hAnsi="Times New Roman" w:cs="Times New Roman"/>
          <w:sz w:val="32"/>
          <w:szCs w:val="32"/>
        </w:rPr>
        <w:t xml:space="preserve"> </w:t>
      </w:r>
      <w:r w:rsidRPr="00D71EF3">
        <w:rPr>
          <w:rFonts w:ascii="Times New Roman" w:hAnsi="Times New Roman" w:cs="Times New Roman"/>
          <w:b/>
          <w:sz w:val="32"/>
          <w:szCs w:val="32"/>
        </w:rPr>
        <w:t>Телесные движения</w:t>
      </w:r>
      <w:r w:rsidR="00D71EF3" w:rsidRPr="00D71EF3">
        <w:rPr>
          <w:b/>
          <w:sz w:val="32"/>
          <w:szCs w:val="32"/>
        </w:rPr>
        <w:t xml:space="preserve"> </w:t>
      </w:r>
      <w:r w:rsidR="00D71EF3" w:rsidRPr="00D71EF3">
        <w:rPr>
          <w:rFonts w:ascii="Times New Roman" w:hAnsi="Times New Roman" w:cs="Times New Roman"/>
          <w:b/>
          <w:sz w:val="32"/>
          <w:szCs w:val="32"/>
        </w:rPr>
        <w:t xml:space="preserve"> «Паровозик</w:t>
      </w:r>
      <w:r w:rsidR="00D71EF3" w:rsidRPr="00D71EF3">
        <w:rPr>
          <w:rFonts w:ascii="Times New Roman" w:hAnsi="Times New Roman" w:cs="Times New Roman"/>
          <w:sz w:val="32"/>
          <w:szCs w:val="32"/>
        </w:rPr>
        <w:t xml:space="preserve">», </w:t>
      </w:r>
      <w:r w:rsidR="00D71EF3" w:rsidRPr="00D71EF3">
        <w:rPr>
          <w:rFonts w:ascii="Times New Roman" w:hAnsi="Times New Roman" w:cs="Times New Roman"/>
          <w:b/>
          <w:sz w:val="32"/>
          <w:szCs w:val="32"/>
        </w:rPr>
        <w:t>«Маршировка»</w:t>
      </w:r>
      <w:r w:rsidR="00D71EF3" w:rsidRPr="00D71EF3">
        <w:rPr>
          <w:rFonts w:ascii="Times New Roman" w:hAnsi="Times New Roman" w:cs="Times New Roman"/>
          <w:sz w:val="32"/>
          <w:szCs w:val="32"/>
        </w:rPr>
        <w:t xml:space="preserve"> Выполнять лучше под ритмичную музыку, </w:t>
      </w:r>
      <w:r w:rsidR="00D71EF3" w:rsidRPr="00D71EF3">
        <w:rPr>
          <w:rFonts w:ascii="Times New Roman" w:hAnsi="Times New Roman" w:cs="Times New Roman"/>
          <w:b/>
          <w:sz w:val="32"/>
          <w:szCs w:val="32"/>
        </w:rPr>
        <w:t>«Колено – локоть»</w:t>
      </w:r>
      <w:proofErr w:type="gramStart"/>
      <w:r w:rsidR="00D71EF3" w:rsidRPr="00D71EF3">
        <w:rPr>
          <w:rFonts w:ascii="Times New Roman" w:hAnsi="Times New Roman" w:cs="Times New Roman"/>
          <w:b/>
          <w:sz w:val="32"/>
          <w:szCs w:val="32"/>
        </w:rPr>
        <w:t>.</w:t>
      </w:r>
      <w:proofErr w:type="gramEnd"/>
      <w:r w:rsidR="00D71EF3" w:rsidRPr="00D71EF3">
        <w:rPr>
          <w:rFonts w:ascii="Times New Roman" w:hAnsi="Times New Roman" w:cs="Times New Roman"/>
          <w:sz w:val="32"/>
          <w:szCs w:val="32"/>
        </w:rPr>
        <w:t xml:space="preserve"> </w:t>
      </w:r>
      <w:r w:rsidRPr="00D71EF3">
        <w:rPr>
          <w:rFonts w:ascii="Times New Roman" w:hAnsi="Times New Roman" w:cs="Times New Roman"/>
          <w:sz w:val="32"/>
          <w:szCs w:val="32"/>
        </w:rPr>
        <w:t xml:space="preserve"> – </w:t>
      </w:r>
      <w:proofErr w:type="gramStart"/>
      <w:r w:rsidRPr="00D71EF3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D71EF3">
        <w:rPr>
          <w:rFonts w:ascii="Times New Roman" w:hAnsi="Times New Roman" w:cs="Times New Roman"/>
          <w:sz w:val="32"/>
          <w:szCs w:val="32"/>
        </w:rPr>
        <w:t>азвивают межполушарное взаимодействие, снимаются непроизвольные, непреднамеренные движения и мышечные зажимы;</w:t>
      </w:r>
    </w:p>
    <w:p w:rsidR="00D71EF3" w:rsidRPr="006D2E57" w:rsidRDefault="006D2E57" w:rsidP="00D71EF3">
      <w:pPr>
        <w:numPr>
          <w:ilvl w:val="0"/>
          <w:numId w:val="1"/>
        </w:numPr>
        <w:spacing w:after="0" w:line="240" w:lineRule="auto"/>
        <w:ind w:left="57" w:right="57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1EF3">
        <w:rPr>
          <w:rFonts w:ascii="Times New Roman" w:hAnsi="Times New Roman" w:cs="Times New Roman"/>
          <w:sz w:val="32"/>
          <w:szCs w:val="32"/>
        </w:rPr>
        <w:t xml:space="preserve"> </w:t>
      </w:r>
      <w:r w:rsidRPr="00D71EF3">
        <w:rPr>
          <w:rFonts w:ascii="Times New Roman" w:hAnsi="Times New Roman" w:cs="Times New Roman"/>
          <w:sz w:val="32"/>
          <w:szCs w:val="32"/>
        </w:rPr>
        <w:sym w:font="Symbol" w:char="F0B7"/>
      </w:r>
      <w:r w:rsidRPr="00D71EF3">
        <w:rPr>
          <w:rFonts w:ascii="Times New Roman" w:hAnsi="Times New Roman" w:cs="Times New Roman"/>
          <w:sz w:val="32"/>
          <w:szCs w:val="32"/>
        </w:rPr>
        <w:t xml:space="preserve"> </w:t>
      </w:r>
      <w:r w:rsidRPr="00D71EF3">
        <w:rPr>
          <w:rFonts w:ascii="Times New Roman" w:hAnsi="Times New Roman" w:cs="Times New Roman"/>
          <w:b/>
          <w:sz w:val="32"/>
          <w:szCs w:val="32"/>
        </w:rPr>
        <w:t>Упражнение для развития мелкой моторики</w:t>
      </w:r>
      <w:r w:rsidRPr="00D71EF3">
        <w:rPr>
          <w:rFonts w:ascii="Times New Roman" w:hAnsi="Times New Roman" w:cs="Times New Roman"/>
          <w:sz w:val="32"/>
          <w:szCs w:val="32"/>
        </w:rPr>
        <w:t xml:space="preserve"> </w:t>
      </w:r>
      <w:r w:rsidR="00D71EF3" w:rsidRPr="00D71EF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“Ожерель</w:t>
      </w:r>
      <w:proofErr w:type="gramStart"/>
      <w:r w:rsidR="00D71EF3" w:rsidRPr="00D71EF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е</w:t>
      </w:r>
      <w:r w:rsidR="00D71EF3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-</w:t>
      </w:r>
      <w:proofErr w:type="gramEnd"/>
      <w:r w:rsidR="00D71EF3" w:rsidRPr="00D71EF3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D71EF3" w:rsidRPr="006D2E5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Поочередно перебирать пальцы рук, соединяя в кольцо большой палец и последовательно указательный, средний, безымянный и мизинец. Упражнения выполнять, начиная с указательного пальца и в обратном порядке от мизинца к </w:t>
      </w:r>
      <w:proofErr w:type="gramStart"/>
      <w:r w:rsidR="00D71EF3" w:rsidRPr="006D2E5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указательному</w:t>
      </w:r>
      <w:proofErr w:type="gramEnd"/>
      <w:r w:rsidR="00D71EF3" w:rsidRPr="006D2E57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 Выполнять нужно каждой рукой отдельно, затем обеими руками вместе.</w:t>
      </w:r>
    </w:p>
    <w:p w:rsidR="006D2E57" w:rsidRDefault="00D71EF3" w:rsidP="00D71EF3">
      <w:pPr>
        <w:numPr>
          <w:ilvl w:val="0"/>
          <w:numId w:val="1"/>
        </w:numPr>
        <w:spacing w:after="0" w:line="240" w:lineRule="auto"/>
        <w:ind w:left="57" w:right="5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EC2DF8">
        <w:rPr>
          <w:rFonts w:ascii="Times New Roman" w:hAnsi="Times New Roman" w:cs="Times New Roman"/>
          <w:b/>
          <w:sz w:val="32"/>
          <w:szCs w:val="32"/>
        </w:rPr>
        <w:t xml:space="preserve"> «Ухо-нос»</w:t>
      </w:r>
      <w:r w:rsidRPr="00EC2DF8">
        <w:rPr>
          <w:rFonts w:ascii="Times New Roman" w:hAnsi="Times New Roman" w:cs="Times New Roman"/>
          <w:sz w:val="32"/>
          <w:szCs w:val="32"/>
        </w:rPr>
        <w:t xml:space="preserve">, </w:t>
      </w:r>
      <w:r w:rsidRPr="00EC2DF8">
        <w:rPr>
          <w:rFonts w:ascii="Times New Roman" w:hAnsi="Times New Roman" w:cs="Times New Roman"/>
          <w:b/>
          <w:sz w:val="32"/>
          <w:szCs w:val="32"/>
        </w:rPr>
        <w:t>«Домик»</w:t>
      </w:r>
      <w:r w:rsidR="006D2E57" w:rsidRPr="00EC2DF8">
        <w:rPr>
          <w:rFonts w:ascii="Times New Roman" w:hAnsi="Times New Roman" w:cs="Times New Roman"/>
          <w:sz w:val="32"/>
          <w:szCs w:val="32"/>
        </w:rPr>
        <w:t>– стимулиру</w:t>
      </w:r>
      <w:r w:rsidR="00EC2DF8">
        <w:rPr>
          <w:rFonts w:ascii="Times New Roman" w:hAnsi="Times New Roman" w:cs="Times New Roman"/>
          <w:sz w:val="32"/>
          <w:szCs w:val="32"/>
        </w:rPr>
        <w:t>ют речевые зоны головного мозга.</w:t>
      </w:r>
    </w:p>
    <w:p w:rsidR="00EC2DF8" w:rsidRPr="00EC2DF8" w:rsidRDefault="00EC2DF8" w:rsidP="00EC2DF8">
      <w:pPr>
        <w:pStyle w:val="a6"/>
        <w:spacing w:after="0" w:line="240" w:lineRule="auto"/>
        <w:ind w:left="360" w:right="5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  <w:r w:rsidRPr="00EC2DF8">
        <w:rPr>
          <w:rFonts w:ascii="Times New Roman" w:hAnsi="Times New Roman" w:cs="Times New Roman"/>
          <w:sz w:val="32"/>
          <w:szCs w:val="32"/>
        </w:rPr>
        <w:t xml:space="preserve">А сейчас я Вам предлагаю выполнить  упражнение </w:t>
      </w:r>
    </w:p>
    <w:p w:rsidR="00EC2DF8" w:rsidRPr="00EC2DF8" w:rsidRDefault="00EC2DF8" w:rsidP="00EC2DF8">
      <w:pPr>
        <w:pStyle w:val="a6"/>
        <w:spacing w:after="0" w:line="240" w:lineRule="auto"/>
        <w:ind w:left="360" w:right="57"/>
        <w:jc w:val="both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EC2DF8">
        <w:rPr>
          <w:rFonts w:ascii="Times New Roman" w:hAnsi="Times New Roman" w:cs="Times New Roman"/>
          <w:b/>
          <w:sz w:val="32"/>
          <w:szCs w:val="32"/>
        </w:rPr>
        <w:t xml:space="preserve"> «Зеркальное рисование»</w:t>
      </w:r>
    </w:p>
    <w:p w:rsidR="00EC2DF8" w:rsidRPr="00EC2DF8" w:rsidRDefault="00EC2DF8" w:rsidP="00EC2DF8">
      <w:pPr>
        <w:pStyle w:val="a6"/>
        <w:spacing w:after="0" w:line="240" w:lineRule="auto"/>
        <w:ind w:left="360" w:right="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DF8">
        <w:rPr>
          <w:rFonts w:ascii="Times New Roman" w:hAnsi="Times New Roman" w:cs="Times New Roman"/>
          <w:sz w:val="28"/>
          <w:szCs w:val="28"/>
        </w:rPr>
        <w:t xml:space="preserve"> Рисовать на листе бумаги  одновременно обеими руками </w:t>
      </w:r>
      <w:proofErr w:type="spellStart"/>
      <w:r w:rsidRPr="00EC2DF8">
        <w:rPr>
          <w:rFonts w:ascii="Times New Roman" w:hAnsi="Times New Roman" w:cs="Times New Roman"/>
          <w:sz w:val="28"/>
          <w:szCs w:val="28"/>
        </w:rPr>
        <w:t>зеркальносимметричные</w:t>
      </w:r>
      <w:proofErr w:type="spellEnd"/>
      <w:r w:rsidRPr="00EC2DF8">
        <w:rPr>
          <w:rFonts w:ascii="Times New Roman" w:hAnsi="Times New Roman" w:cs="Times New Roman"/>
          <w:sz w:val="28"/>
          <w:szCs w:val="28"/>
        </w:rPr>
        <w:t xml:space="preserve"> рисунки или буквы.</w:t>
      </w:r>
    </w:p>
    <w:p w:rsidR="00EC2DF8" w:rsidRPr="00EC2DF8" w:rsidRDefault="00EC2DF8" w:rsidP="00EC2DF8">
      <w:pPr>
        <w:spacing w:after="0" w:line="240" w:lineRule="auto"/>
        <w:ind w:left="57" w:right="57"/>
        <w:jc w:val="both"/>
        <w:textAlignment w:val="baseline"/>
        <w:rPr>
          <w:rFonts w:ascii="Times New Roman" w:hAnsi="Times New Roman" w:cs="Times New Roman"/>
          <w:sz w:val="32"/>
          <w:szCs w:val="32"/>
        </w:rPr>
      </w:pPr>
    </w:p>
    <w:p w:rsid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 xml:space="preserve"> </w:t>
      </w:r>
      <w:r w:rsidRPr="006D2E57">
        <w:rPr>
          <w:sz w:val="32"/>
          <w:szCs w:val="32"/>
        </w:rPr>
        <w:sym w:font="Symbol" w:char="F0B7"/>
      </w:r>
      <w:r w:rsidRPr="006D2E57">
        <w:rPr>
          <w:sz w:val="32"/>
          <w:szCs w:val="32"/>
        </w:rPr>
        <w:t xml:space="preserve"> </w:t>
      </w:r>
      <w:r w:rsidRPr="006D2E57">
        <w:rPr>
          <w:b/>
          <w:sz w:val="32"/>
          <w:szCs w:val="32"/>
        </w:rPr>
        <w:t>Массаж</w:t>
      </w:r>
      <w:r w:rsidRPr="006D2E57">
        <w:rPr>
          <w:sz w:val="32"/>
          <w:szCs w:val="32"/>
        </w:rPr>
        <w:t xml:space="preserve"> </w:t>
      </w:r>
      <w:proofErr w:type="gramStart"/>
      <w:r w:rsidRPr="006D2E57">
        <w:rPr>
          <w:sz w:val="32"/>
          <w:szCs w:val="32"/>
        </w:rPr>
        <w:t>–</w:t>
      </w:r>
      <w:r w:rsidR="00EC2DF8">
        <w:rPr>
          <w:sz w:val="32"/>
          <w:szCs w:val="32"/>
        </w:rPr>
        <w:t>у</w:t>
      </w:r>
      <w:proofErr w:type="gramEnd"/>
      <w:r w:rsidR="00EC2DF8">
        <w:rPr>
          <w:sz w:val="32"/>
          <w:szCs w:val="32"/>
        </w:rPr>
        <w:t xml:space="preserve">пражнения </w:t>
      </w:r>
      <w:r w:rsidR="00EC2DF8" w:rsidRPr="00EC2DF8">
        <w:rPr>
          <w:b/>
          <w:sz w:val="32"/>
          <w:szCs w:val="32"/>
        </w:rPr>
        <w:t>«Паровозик»,</w:t>
      </w:r>
      <w:r w:rsidR="00EC2DF8">
        <w:rPr>
          <w:b/>
          <w:sz w:val="32"/>
          <w:szCs w:val="32"/>
        </w:rPr>
        <w:t xml:space="preserve"> «Маршировка» и «Колено-локоть»-</w:t>
      </w:r>
      <w:r w:rsidRPr="006D2E57">
        <w:rPr>
          <w:sz w:val="32"/>
          <w:szCs w:val="32"/>
        </w:rPr>
        <w:t xml:space="preserve"> воздействует на биологически активные точки;</w:t>
      </w:r>
    </w:p>
    <w:p w:rsidR="00D71EF3" w:rsidRPr="006D2E57" w:rsidRDefault="00D71EF3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</w:p>
    <w:p w:rsidR="00EC2DF8" w:rsidRPr="006D2E57" w:rsidRDefault="00EC2DF8" w:rsidP="00EC2DF8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sz w:val="32"/>
          <w:szCs w:val="32"/>
        </w:rPr>
      </w:pPr>
      <w:r w:rsidRPr="006D2E57">
        <w:rPr>
          <w:b/>
          <w:bCs/>
          <w:sz w:val="32"/>
          <w:szCs w:val="32"/>
        </w:rPr>
        <w:t>И в заключени</w:t>
      </w:r>
      <w:proofErr w:type="gramStart"/>
      <w:r w:rsidRPr="006D2E57">
        <w:rPr>
          <w:b/>
          <w:bCs/>
          <w:sz w:val="32"/>
          <w:szCs w:val="32"/>
        </w:rPr>
        <w:t>и</w:t>
      </w:r>
      <w:proofErr w:type="gramEnd"/>
      <w:r w:rsidRPr="006D2E57">
        <w:rPr>
          <w:b/>
          <w:bCs/>
          <w:sz w:val="32"/>
          <w:szCs w:val="32"/>
        </w:rPr>
        <w:t xml:space="preserve"> последовательности выполнения </w:t>
      </w:r>
      <w:r>
        <w:rPr>
          <w:b/>
          <w:sz w:val="32"/>
          <w:szCs w:val="32"/>
        </w:rPr>
        <w:t xml:space="preserve">у </w:t>
      </w:r>
      <w:proofErr w:type="spellStart"/>
      <w:r>
        <w:rPr>
          <w:b/>
          <w:sz w:val="32"/>
          <w:szCs w:val="32"/>
        </w:rPr>
        <w:t>пражнений</w:t>
      </w:r>
      <w:proofErr w:type="spellEnd"/>
      <w:r w:rsidR="006D2E57" w:rsidRPr="006D2E57">
        <w:rPr>
          <w:b/>
          <w:sz w:val="32"/>
          <w:szCs w:val="32"/>
        </w:rPr>
        <w:t xml:space="preserve"> на релаксацию</w:t>
      </w:r>
      <w:r>
        <w:rPr>
          <w:b/>
          <w:sz w:val="32"/>
          <w:szCs w:val="32"/>
        </w:rPr>
        <w:t xml:space="preserve"> </w:t>
      </w:r>
      <w:r w:rsidRPr="006D2E57">
        <w:rPr>
          <w:b/>
          <w:sz w:val="32"/>
          <w:szCs w:val="32"/>
        </w:rPr>
        <w:t>«Дирижер»</w:t>
      </w:r>
      <w:r>
        <w:rPr>
          <w:b/>
          <w:sz w:val="32"/>
          <w:szCs w:val="32"/>
        </w:rPr>
        <w:t xml:space="preserve"> </w:t>
      </w:r>
      <w:r w:rsidRPr="00EC2DF8">
        <w:rPr>
          <w:b/>
          <w:sz w:val="32"/>
          <w:szCs w:val="32"/>
        </w:rPr>
        <w:t>способствуют расслаблению, снятию напряжения.</w:t>
      </w:r>
    </w:p>
    <w:p w:rsidR="00EC2DF8" w:rsidRPr="006D2E57" w:rsidRDefault="00EC2DF8" w:rsidP="00EC2DF8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lastRenderedPageBreak/>
        <w:t xml:space="preserve"> Встаньте, потянитесь и приготовьтесь слушать музыку, которую я сейчас включу. Сейчас мы будем не просто слушать музыку – каждый из вас представит себя дирижером, который руководит большим оркестром (включается музыка) Представьте себе энергию, которая течет сквозь тело дирижера, когда он слышит все инструменты и ведет их к чудесной общей гармонии. Если хотите, можете слушать с закрытыми глазами. Обратите внимание на то, как вы сами при этом наполняетесь жизненной силой. Вслушивайтесь в музыку и начинайте в такт ей двигать руками, как будто вы управляете оркестром. Двигайте теперь еще и локтями и всей рукой целиком</w:t>
      </w:r>
      <w:proofErr w:type="gramStart"/>
      <w:r w:rsidRPr="006D2E57">
        <w:rPr>
          <w:sz w:val="32"/>
          <w:szCs w:val="32"/>
        </w:rPr>
        <w:t>… П</w:t>
      </w:r>
      <w:proofErr w:type="gramEnd"/>
      <w:r w:rsidRPr="006D2E57">
        <w:rPr>
          <w:sz w:val="32"/>
          <w:szCs w:val="32"/>
        </w:rPr>
        <w:t xml:space="preserve">усть в то время как вы дирижируете, музыка течет через все твое тело. Дирижируйте всем своим </w:t>
      </w:r>
      <w:proofErr w:type="gramStart"/>
      <w:r w:rsidRPr="006D2E57">
        <w:rPr>
          <w:sz w:val="32"/>
          <w:szCs w:val="32"/>
        </w:rPr>
        <w:t>телом</w:t>
      </w:r>
      <w:proofErr w:type="gramEnd"/>
      <w:r w:rsidRPr="006D2E57">
        <w:rPr>
          <w:sz w:val="32"/>
          <w:szCs w:val="32"/>
        </w:rPr>
        <w:t xml:space="preserve"> и реагируй на слышимые вами звуки каждый раз по – новому. Вы можете гордиться тем, что у вас такой хороший оркестр! Сейчас музыка закончится. Откройте глаза и устройте себе самому и своему оркестру бурные аплодисменты за столь превосходный концерт.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color w:val="000000"/>
          <w:sz w:val="32"/>
          <w:szCs w:val="32"/>
        </w:rPr>
      </w:pPr>
      <w:proofErr w:type="spellStart"/>
      <w:r w:rsidRPr="006D2E57">
        <w:rPr>
          <w:sz w:val="32"/>
          <w:szCs w:val="32"/>
        </w:rPr>
        <w:t>Кинезиологические</w:t>
      </w:r>
      <w:proofErr w:type="spellEnd"/>
      <w:r w:rsidRPr="006D2E57">
        <w:rPr>
          <w:sz w:val="32"/>
          <w:szCs w:val="32"/>
        </w:rPr>
        <w:t xml:space="preserve"> упражнения использую как в развивающей деятельности, в качестве динамических пауз, так и перед занятиями как организующее звено, настраивающее детский организм на плодотворную работу.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color w:val="000000"/>
          <w:sz w:val="32"/>
          <w:szCs w:val="32"/>
        </w:rPr>
      </w:pPr>
      <w:r w:rsidRPr="006D2E57">
        <w:rPr>
          <w:color w:val="000000"/>
          <w:sz w:val="32"/>
          <w:szCs w:val="32"/>
        </w:rPr>
        <w:t>Многие упражнения направлены на развитие одновременно физических и психофизиологических качеств, на сохранение здоровья  детей, и профилактику отклонений в их развитии. В результате повышается уровень эмоционального благополучия, улучшается зрительно-моторная координация, формируется пространственная ориентировка. Совершенствуется регулирующая и координирующая роль нервной системы.</w:t>
      </w:r>
    </w:p>
    <w:p w:rsidR="006D2E57" w:rsidRPr="00EC2DF8" w:rsidRDefault="006D2E57" w:rsidP="00EC2DF8">
      <w:pPr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EC2DF8">
        <w:rPr>
          <w:rFonts w:ascii="Times New Roman" w:hAnsi="Times New Roman" w:cs="Times New Roman"/>
          <w:b/>
          <w:sz w:val="32"/>
          <w:szCs w:val="32"/>
        </w:rPr>
        <w:t>Так что пробуйте, экспериментируйте. Это полезно и весело!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 w:firstLine="651"/>
        <w:jc w:val="both"/>
        <w:rPr>
          <w:sz w:val="32"/>
          <w:szCs w:val="32"/>
        </w:rPr>
      </w:pPr>
      <w:r w:rsidRPr="006D2E57">
        <w:rPr>
          <w:b/>
          <w:bCs/>
          <w:i/>
          <w:iCs/>
          <w:sz w:val="32"/>
          <w:szCs w:val="32"/>
        </w:rPr>
        <w:t>Технология Аква - гимнастика</w:t>
      </w:r>
      <w:r w:rsidRPr="006D2E57">
        <w:rPr>
          <w:sz w:val="32"/>
          <w:szCs w:val="32"/>
        </w:rPr>
        <w:t>  для пальчиков и рук – это занимательные игры в воде.</w:t>
      </w:r>
    </w:p>
    <w:p w:rsidR="003502F2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 xml:space="preserve">Ни для кого не секрет, что маленькие дети любят игры с водой. Пальчиковые упражнения в сочетании с самомассажем кистей и пальцев рук способствуют освоению детьми элементов самомассажа, оказывают оздоровительное воздействие на организм ребенка, улучшают функции рецепторов проводящих путей. Время занятий, начиная от 5-7 минут, постепенно доводят до 20 минут. Ребёнок ощущает приятное массирующее </w:t>
      </w:r>
      <w:r w:rsidRPr="006D2E57">
        <w:rPr>
          <w:sz w:val="32"/>
          <w:szCs w:val="32"/>
        </w:rPr>
        <w:lastRenderedPageBreak/>
        <w:t xml:space="preserve">воздействие тёплой воды, испытывает чувство психологического комфорта, расслабляет физически и психически. 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В процессе таких игр ребенок получает массу положительных эмоций, что очень важно для его полноценного психического развития.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Пальчиковые упражнения в воде должны быть построены таким образом, чтобы сочетались сжатие, растяжение, расслабление кисти руки, а также использовались изолированные движения каждого из пальцев.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b/>
          <w:bCs/>
          <w:i/>
          <w:iCs/>
          <w:sz w:val="32"/>
          <w:szCs w:val="32"/>
        </w:rPr>
        <w:t>Игра «Медуза»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Исходное положение (И.П.) – кисти рук под водой, пальцы собраны вместе. Раскрываем кисть и опять закрываем в И.П.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 </w:t>
      </w:r>
      <w:r w:rsidRPr="006D2E57">
        <w:rPr>
          <w:b/>
          <w:bCs/>
          <w:i/>
          <w:iCs/>
          <w:sz w:val="32"/>
          <w:szCs w:val="32"/>
        </w:rPr>
        <w:t>Игра «Морская звезда»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И.П. – кисти лежат на дне ванны, пальцы разведены в стороны. В хаотичном порядке поднимаем пальцы вверх, не отрывая ладонь от поверхности ванны.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b/>
          <w:bCs/>
          <w:i/>
          <w:iCs/>
          <w:sz w:val="32"/>
          <w:szCs w:val="32"/>
        </w:rPr>
        <w:t>Игра «Рыбка»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И.П. – кисти рук лежат на поверхности воды. Бьём кистями по воде.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Рыбки-малютки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По морю плывут,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sz w:val="32"/>
          <w:szCs w:val="32"/>
        </w:rPr>
      </w:pPr>
      <w:r w:rsidRPr="006D2E57">
        <w:rPr>
          <w:sz w:val="32"/>
          <w:szCs w:val="32"/>
        </w:rPr>
        <w:t>Скачут, резвятся и хвостиком бьют.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«Рак»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И.П. – кисти под водой. Мизинец, безымянный и средний пальцы прижаты к ладони. Большой и указательный пальцы выпрямлены. Сводим их вместе, изображая щупальца рака. Такие движения делаем попеременно со всеми пальцами: большой и указательный пальцы, затем средний, безымянный и мизинец.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Раку – Здравствуй! - я сказал, руку я ему подал.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ответил рак: Привет!</w:t>
      </w:r>
    </w:p>
    <w:p w:rsidR="006D2E57" w:rsidRPr="00EC2DF8" w:rsidRDefault="006D2E57" w:rsidP="00EC2DF8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подал клешню в ответ.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«Дельфин»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И.П. – ладони выпрямлены и направлены вперед. Выполняем волнообразные плавные движения кистей, опуская их в воду и поднимая вверх над водой.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Дельфин – малыш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Приплыл ко мне,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покатает на спине!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D2E5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«Акула»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И.П. – пальцы, кроме </w:t>
      </w:r>
      <w:proofErr w:type="gramStart"/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большого</w:t>
      </w:r>
      <w:proofErr w:type="gramEnd"/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выпрямлены и собраны вместе, ладони поставлены на ребро и опущены в воду так, чтобы выпрямленный большой палец (плавник акулы) оставался над водой. Выполняем волнистые движения пальцами.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зубастая акула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хвостом своим махнула.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D2E5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«Волны»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И.П. – ладони поставлены на поверхности воды на ребро, пальцами друг к другу. Пальцы выпрямлены. Выполняем напряженные движения ладонями от себя и к себе так, чтобы образовались волны.</w:t>
      </w:r>
    </w:p>
    <w:p w:rsidR="006D2E57" w:rsidRP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Волны по морю гуляют</w:t>
      </w:r>
    </w:p>
    <w:p w:rsidR="006D2E57" w:rsidRDefault="006D2E57" w:rsidP="006D2E57">
      <w:p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2E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кораблик подгоняют.</w:t>
      </w:r>
    </w:p>
    <w:p w:rsidR="0095014F" w:rsidRDefault="0095014F" w:rsidP="0095014F">
      <w:pPr>
        <w:shd w:val="clear" w:color="auto" w:fill="FFFFFF"/>
        <w:spacing w:after="0" w:line="240" w:lineRule="auto"/>
        <w:ind w:left="57" w:right="57" w:firstLine="651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C8504F" w:rsidRDefault="00C8504F" w:rsidP="0095014F">
      <w:pPr>
        <w:shd w:val="clear" w:color="auto" w:fill="FFFFFF"/>
        <w:spacing w:after="0" w:line="240" w:lineRule="auto"/>
        <w:ind w:left="57" w:right="57" w:firstLine="651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C8504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Очень важно, чтобы каждая из рассмотренных </w:t>
      </w:r>
      <w:r w:rsidRPr="00C8504F">
        <w:rPr>
          <w:rStyle w:val="a7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технологий имела оздоровительную направленность</w:t>
      </w:r>
      <w:r w:rsidRPr="00C8504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, а </w:t>
      </w:r>
      <w:r w:rsidRPr="00C8504F">
        <w:rPr>
          <w:rStyle w:val="a7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используемая в комплексе </w:t>
      </w:r>
      <w:proofErr w:type="spellStart"/>
      <w:r w:rsidRPr="00C8504F">
        <w:rPr>
          <w:rStyle w:val="a7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здоровьесберегающая</w:t>
      </w:r>
      <w:proofErr w:type="spellEnd"/>
      <w:r w:rsidRPr="00C8504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 деятельность в итоге сформировала бы у ребенка стойкую мотивацию на </w:t>
      </w:r>
      <w:r w:rsidRPr="00C8504F">
        <w:rPr>
          <w:rStyle w:val="a7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здоровый образ жизни</w:t>
      </w:r>
      <w:r w:rsidRPr="00C8504F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, полноценное и неосложненное развитие.</w:t>
      </w:r>
    </w:p>
    <w:p w:rsidR="006D2E57" w:rsidRPr="006D2E57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color w:val="000000"/>
          <w:sz w:val="32"/>
          <w:szCs w:val="32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6D2E57" w:rsidRPr="007C3639" w:rsidRDefault="006D2E57" w:rsidP="006D2E57">
      <w:pPr>
        <w:pStyle w:val="a3"/>
        <w:shd w:val="clear" w:color="auto" w:fill="FFFFFF"/>
        <w:spacing w:before="0" w:beforeAutospacing="0" w:after="0" w:afterAutospacing="0"/>
        <w:ind w:left="57" w:right="57"/>
        <w:jc w:val="both"/>
        <w:rPr>
          <w:b/>
          <w:bCs/>
          <w:sz w:val="28"/>
          <w:szCs w:val="28"/>
        </w:rPr>
      </w:pPr>
    </w:p>
    <w:p w:rsidR="00EF6CEE" w:rsidRDefault="00EF6CEE"/>
    <w:sectPr w:rsidR="00EF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C578D"/>
    <w:multiLevelType w:val="multilevel"/>
    <w:tmpl w:val="0C160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527C1DE3"/>
    <w:multiLevelType w:val="hybridMultilevel"/>
    <w:tmpl w:val="D8769E50"/>
    <w:lvl w:ilvl="0" w:tplc="EEEC89C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57"/>
    <w:rsid w:val="00297EB6"/>
    <w:rsid w:val="0034172C"/>
    <w:rsid w:val="003502F2"/>
    <w:rsid w:val="006D2E57"/>
    <w:rsid w:val="0095014F"/>
    <w:rsid w:val="00C8504F"/>
    <w:rsid w:val="00C97031"/>
    <w:rsid w:val="00D71EF3"/>
    <w:rsid w:val="00EC2DF8"/>
    <w:rsid w:val="00EE3B94"/>
    <w:rsid w:val="00EF6CEE"/>
    <w:rsid w:val="00F6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D2E57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2E57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a4">
    <w:name w:val="Основной текст_"/>
    <w:basedOn w:val="a0"/>
    <w:link w:val="2"/>
    <w:rsid w:val="006D2E57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a5">
    <w:name w:val="Основной текст + Курсив"/>
    <w:basedOn w:val="a4"/>
    <w:rsid w:val="006D2E57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6D2E57"/>
    <w:pPr>
      <w:widowControl w:val="0"/>
      <w:shd w:val="clear" w:color="auto" w:fill="FFFFFF"/>
      <w:spacing w:after="0" w:line="23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40">
    <w:name w:val="Основной текст (4)"/>
    <w:basedOn w:val="a"/>
    <w:link w:val="4"/>
    <w:rsid w:val="006D2E57"/>
    <w:pPr>
      <w:widowControl w:val="0"/>
      <w:shd w:val="clear" w:color="auto" w:fill="FFFFFF"/>
      <w:spacing w:after="0" w:line="230" w:lineRule="exac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">
    <w:name w:val="Основной текст2"/>
    <w:basedOn w:val="a"/>
    <w:link w:val="a4"/>
    <w:rsid w:val="006D2E57"/>
    <w:pPr>
      <w:widowControl w:val="0"/>
      <w:shd w:val="clear" w:color="auto" w:fill="FFFFFF"/>
      <w:spacing w:after="0" w:line="302" w:lineRule="exact"/>
      <w:ind w:hanging="360"/>
    </w:pPr>
    <w:rPr>
      <w:rFonts w:ascii="Bookman Old Style" w:eastAsia="Bookman Old Style" w:hAnsi="Bookman Old Style" w:cs="Bookman Old Style"/>
      <w:sz w:val="26"/>
      <w:szCs w:val="26"/>
    </w:rPr>
  </w:style>
  <w:style w:type="paragraph" w:styleId="a6">
    <w:name w:val="List Paragraph"/>
    <w:basedOn w:val="a"/>
    <w:uiPriority w:val="34"/>
    <w:qFormat/>
    <w:rsid w:val="006D2E57"/>
    <w:pPr>
      <w:ind w:left="720"/>
      <w:contextualSpacing/>
    </w:pPr>
  </w:style>
  <w:style w:type="character" w:styleId="a7">
    <w:name w:val="Strong"/>
    <w:basedOn w:val="a0"/>
    <w:uiPriority w:val="22"/>
    <w:qFormat/>
    <w:rsid w:val="00C850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6D2E57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2E57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a4">
    <w:name w:val="Основной текст_"/>
    <w:basedOn w:val="a0"/>
    <w:link w:val="2"/>
    <w:rsid w:val="006D2E57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a5">
    <w:name w:val="Основной текст + Курсив"/>
    <w:basedOn w:val="a4"/>
    <w:rsid w:val="006D2E57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6D2E57"/>
    <w:pPr>
      <w:widowControl w:val="0"/>
      <w:shd w:val="clear" w:color="auto" w:fill="FFFFFF"/>
      <w:spacing w:after="0" w:line="23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40">
    <w:name w:val="Основной текст (4)"/>
    <w:basedOn w:val="a"/>
    <w:link w:val="4"/>
    <w:rsid w:val="006D2E57"/>
    <w:pPr>
      <w:widowControl w:val="0"/>
      <w:shd w:val="clear" w:color="auto" w:fill="FFFFFF"/>
      <w:spacing w:after="0" w:line="230" w:lineRule="exact"/>
      <w:jc w:val="both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">
    <w:name w:val="Основной текст2"/>
    <w:basedOn w:val="a"/>
    <w:link w:val="a4"/>
    <w:rsid w:val="006D2E57"/>
    <w:pPr>
      <w:widowControl w:val="0"/>
      <w:shd w:val="clear" w:color="auto" w:fill="FFFFFF"/>
      <w:spacing w:after="0" w:line="302" w:lineRule="exact"/>
      <w:ind w:hanging="360"/>
    </w:pPr>
    <w:rPr>
      <w:rFonts w:ascii="Bookman Old Style" w:eastAsia="Bookman Old Style" w:hAnsi="Bookman Old Style" w:cs="Bookman Old Style"/>
      <w:sz w:val="26"/>
      <w:szCs w:val="26"/>
    </w:rPr>
  </w:style>
  <w:style w:type="paragraph" w:styleId="a6">
    <w:name w:val="List Paragraph"/>
    <w:basedOn w:val="a"/>
    <w:uiPriority w:val="34"/>
    <w:qFormat/>
    <w:rsid w:val="006D2E57"/>
    <w:pPr>
      <w:ind w:left="720"/>
      <w:contextualSpacing/>
    </w:pPr>
  </w:style>
  <w:style w:type="character" w:styleId="a7">
    <w:name w:val="Strong"/>
    <w:basedOn w:val="a0"/>
    <w:uiPriority w:val="22"/>
    <w:qFormat/>
    <w:rsid w:val="00C850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6</cp:revision>
  <cp:lastPrinted>2018-10-19T12:03:00Z</cp:lastPrinted>
  <dcterms:created xsi:type="dcterms:W3CDTF">2018-10-18T07:13:00Z</dcterms:created>
  <dcterms:modified xsi:type="dcterms:W3CDTF">2019-06-17T08:21:00Z</dcterms:modified>
</cp:coreProperties>
</file>