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E5" w:rsidRDefault="005316E5" w:rsidP="005316E5">
      <w:pPr>
        <w:pStyle w:val="Style1"/>
        <w:widowControl/>
        <w:tabs>
          <w:tab w:val="left" w:pos="9326"/>
        </w:tabs>
        <w:spacing w:before="62" w:line="360" w:lineRule="auto"/>
        <w:jc w:val="both"/>
        <w:rPr>
          <w:rStyle w:val="FontStyle11"/>
          <w:color w:val="7030A0"/>
          <w:sz w:val="32"/>
          <w:szCs w:val="32"/>
        </w:rPr>
      </w:pPr>
    </w:p>
    <w:p w:rsidR="005316E5" w:rsidRPr="00E1433E" w:rsidRDefault="00383F2E" w:rsidP="00E1433E">
      <w:pPr>
        <w:pStyle w:val="Style1"/>
        <w:widowControl/>
        <w:tabs>
          <w:tab w:val="left" w:pos="9326"/>
        </w:tabs>
        <w:ind w:left="57" w:right="57"/>
        <w:jc w:val="center"/>
        <w:rPr>
          <w:rStyle w:val="FontStyle11"/>
          <w:sz w:val="32"/>
          <w:szCs w:val="32"/>
        </w:rPr>
      </w:pPr>
      <w:bookmarkStart w:id="0" w:name="_GoBack"/>
      <w:r w:rsidRPr="00E1433E">
        <w:rPr>
          <w:rStyle w:val="FontStyle11"/>
          <w:sz w:val="32"/>
          <w:szCs w:val="32"/>
        </w:rPr>
        <w:t>Рабочая программа</w:t>
      </w:r>
    </w:p>
    <w:p w:rsidR="00383F2E" w:rsidRPr="00E1433E" w:rsidRDefault="00383F2E" w:rsidP="00E1433E">
      <w:pPr>
        <w:pStyle w:val="Style1"/>
        <w:widowControl/>
        <w:tabs>
          <w:tab w:val="left" w:pos="9326"/>
        </w:tabs>
        <w:ind w:left="57" w:right="57"/>
        <w:jc w:val="center"/>
        <w:rPr>
          <w:rStyle w:val="FontStyle11"/>
          <w:sz w:val="32"/>
          <w:szCs w:val="32"/>
        </w:rPr>
      </w:pPr>
      <w:r w:rsidRPr="00E1433E">
        <w:rPr>
          <w:rStyle w:val="FontStyle11"/>
          <w:sz w:val="32"/>
          <w:szCs w:val="32"/>
        </w:rPr>
        <w:t>интеллектуально – развивающего кружка</w:t>
      </w:r>
    </w:p>
    <w:p w:rsidR="00383F2E" w:rsidRPr="00E1433E" w:rsidRDefault="00383F2E" w:rsidP="00E1433E">
      <w:pPr>
        <w:pStyle w:val="Style1"/>
        <w:widowControl/>
        <w:tabs>
          <w:tab w:val="left" w:pos="9326"/>
        </w:tabs>
        <w:ind w:left="57" w:right="57"/>
        <w:jc w:val="center"/>
        <w:rPr>
          <w:rStyle w:val="FontStyle11"/>
          <w:sz w:val="32"/>
          <w:szCs w:val="32"/>
        </w:rPr>
      </w:pPr>
      <w:r w:rsidRPr="00E1433E">
        <w:rPr>
          <w:rStyle w:val="FontStyle11"/>
          <w:sz w:val="32"/>
          <w:szCs w:val="32"/>
        </w:rPr>
        <w:t xml:space="preserve">по играм В.В. </w:t>
      </w:r>
      <w:proofErr w:type="spellStart"/>
      <w:r w:rsidRPr="00E1433E">
        <w:rPr>
          <w:rStyle w:val="FontStyle11"/>
          <w:sz w:val="32"/>
          <w:szCs w:val="32"/>
        </w:rPr>
        <w:t>Воскобовича</w:t>
      </w:r>
      <w:proofErr w:type="spellEnd"/>
      <w:r w:rsidRPr="00E1433E">
        <w:rPr>
          <w:rStyle w:val="FontStyle11"/>
          <w:sz w:val="32"/>
          <w:szCs w:val="32"/>
        </w:rPr>
        <w:t xml:space="preserve"> (двухцветный квадрат)</w:t>
      </w:r>
    </w:p>
    <w:p w:rsidR="005316E5" w:rsidRPr="00E1433E" w:rsidRDefault="00383F2E" w:rsidP="00E1433E">
      <w:pPr>
        <w:pStyle w:val="Style1"/>
        <w:widowControl/>
        <w:tabs>
          <w:tab w:val="left" w:pos="9326"/>
        </w:tabs>
        <w:ind w:left="57" w:right="57"/>
        <w:jc w:val="center"/>
        <w:rPr>
          <w:rStyle w:val="FontStyle11"/>
          <w:sz w:val="32"/>
          <w:szCs w:val="32"/>
        </w:rPr>
      </w:pPr>
      <w:r w:rsidRPr="00E1433E">
        <w:rPr>
          <w:rStyle w:val="FontStyle11"/>
          <w:sz w:val="32"/>
          <w:szCs w:val="32"/>
        </w:rPr>
        <w:t>«Умники и умницы»</w:t>
      </w:r>
    </w:p>
    <w:bookmarkEnd w:id="0"/>
    <w:p w:rsidR="00CA2524" w:rsidRPr="00E1433E" w:rsidRDefault="00CA2524" w:rsidP="00E1433E">
      <w:pPr>
        <w:pStyle w:val="Style1"/>
        <w:widowControl/>
        <w:tabs>
          <w:tab w:val="left" w:pos="9326"/>
        </w:tabs>
        <w:ind w:left="57" w:right="57"/>
        <w:jc w:val="both"/>
        <w:rPr>
          <w:rStyle w:val="FontStyle13"/>
          <w:sz w:val="32"/>
          <w:szCs w:val="32"/>
        </w:rPr>
      </w:pPr>
      <w:r w:rsidRPr="00E1433E">
        <w:rPr>
          <w:rStyle w:val="FontStyle11"/>
          <w:sz w:val="32"/>
          <w:szCs w:val="32"/>
        </w:rPr>
        <w:t>Пояснительная записка.</w:t>
      </w:r>
      <w:r w:rsidRPr="00E1433E">
        <w:rPr>
          <w:rStyle w:val="FontStyle11"/>
          <w:sz w:val="32"/>
          <w:szCs w:val="32"/>
        </w:rPr>
        <w:tab/>
      </w:r>
    </w:p>
    <w:p w:rsidR="007F07D2" w:rsidRPr="00E1433E" w:rsidRDefault="00CA2524" w:rsidP="00E1433E">
      <w:pPr>
        <w:pStyle w:val="Style2"/>
        <w:widowControl/>
        <w:tabs>
          <w:tab w:val="left" w:pos="9331"/>
        </w:tabs>
        <w:spacing w:line="240" w:lineRule="auto"/>
        <w:ind w:left="57" w:right="57" w:firstLine="567"/>
        <w:jc w:val="both"/>
        <w:rPr>
          <w:rStyle w:val="FontStyle13"/>
        </w:rPr>
      </w:pPr>
      <w:r w:rsidRPr="00E1433E">
        <w:rPr>
          <w:rStyle w:val="FontStyle13"/>
        </w:rPr>
        <w:t xml:space="preserve">Дошкольное    детство-период    рождения  </w:t>
      </w:r>
      <w:r w:rsidR="007F07D2" w:rsidRPr="00E1433E">
        <w:rPr>
          <w:rStyle w:val="FontStyle13"/>
        </w:rPr>
        <w:t xml:space="preserve">  личности,    первоначального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раскрытия творческих сил ребёнка, становление основ индивидуальности.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Главная задача ДОУ состоит в то</w:t>
      </w:r>
      <w:r w:rsidR="007F07D2" w:rsidRPr="00E1433E">
        <w:rPr>
          <w:rStyle w:val="FontStyle13"/>
        </w:rPr>
        <w:t xml:space="preserve">м, чтобы ребёнок рос </w:t>
      </w:r>
      <w:proofErr w:type="gramStart"/>
      <w:r w:rsidR="007F07D2" w:rsidRPr="00E1433E">
        <w:rPr>
          <w:rStyle w:val="FontStyle13"/>
        </w:rPr>
        <w:t>здоровым</w:t>
      </w:r>
      <w:proofErr w:type="gramEnd"/>
      <w:r w:rsidR="007F07D2" w:rsidRPr="00E1433E">
        <w:rPr>
          <w:rStyle w:val="FontStyle13"/>
        </w:rPr>
        <w:t>,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жизнерадостным, гармонично развитым и деятельным. Общепризнанно, что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основной вид деятельности дошкольн</w:t>
      </w:r>
      <w:r w:rsidR="007F07D2" w:rsidRPr="00E1433E">
        <w:rPr>
          <w:rStyle w:val="FontStyle13"/>
        </w:rPr>
        <w:t xml:space="preserve">ика - игра. В игре </w:t>
      </w:r>
      <w:proofErr w:type="spellStart"/>
      <w:r w:rsidR="007F07D2" w:rsidRPr="00E1433E">
        <w:rPr>
          <w:rStyle w:val="FontStyle13"/>
        </w:rPr>
        <w:t>развиваются</w:t>
      </w:r>
      <w:r w:rsidRPr="00E1433E">
        <w:rPr>
          <w:rStyle w:val="FontStyle13"/>
        </w:rPr>
        <w:t>с</w:t>
      </w:r>
      <w:proofErr w:type="spellEnd"/>
      <w:r w:rsidR="00F8487A" w:rsidRPr="00E1433E">
        <w:rPr>
          <w:rStyle w:val="FontStyle13"/>
        </w:rPr>
        <w:t xml:space="preserve"> </w:t>
      </w:r>
      <w:proofErr w:type="spellStart"/>
      <w:r w:rsidRPr="00E1433E">
        <w:rPr>
          <w:rStyle w:val="FontStyle13"/>
        </w:rPr>
        <w:t>пособности</w:t>
      </w:r>
      <w:proofErr w:type="spellEnd"/>
      <w:r w:rsidRPr="00E1433E">
        <w:rPr>
          <w:rStyle w:val="FontStyle13"/>
        </w:rPr>
        <w:t xml:space="preserve"> к воображению, произвольно</w:t>
      </w:r>
      <w:r w:rsidR="007F07D2" w:rsidRPr="00E1433E">
        <w:rPr>
          <w:rStyle w:val="FontStyle13"/>
        </w:rPr>
        <w:t>й регуляции действий и чувств,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приобретается опыт взаимодействия и взаимопонимания. Игра способствует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развитию, обогащает жизненным опы</w:t>
      </w:r>
      <w:r w:rsidR="005316E5" w:rsidRPr="00E1433E">
        <w:rPr>
          <w:rStyle w:val="FontStyle13"/>
        </w:rPr>
        <w:t xml:space="preserve">том, готовит почву для успешной </w:t>
      </w:r>
      <w:r w:rsidRPr="00E1433E">
        <w:rPr>
          <w:rStyle w:val="FontStyle13"/>
        </w:rPr>
        <w:t>деятельности в реальной жизни.</w:t>
      </w:r>
    </w:p>
    <w:p w:rsidR="007F07D2" w:rsidRPr="00E1433E" w:rsidRDefault="00CA2524" w:rsidP="00E1433E">
      <w:pPr>
        <w:pStyle w:val="Style2"/>
        <w:widowControl/>
        <w:tabs>
          <w:tab w:val="left" w:pos="9331"/>
        </w:tabs>
        <w:spacing w:line="240" w:lineRule="auto"/>
        <w:ind w:left="57" w:right="57" w:firstLine="567"/>
        <w:jc w:val="both"/>
        <w:rPr>
          <w:rStyle w:val="FontStyle13"/>
        </w:rPr>
      </w:pPr>
      <w:r w:rsidRPr="00E1433E">
        <w:rPr>
          <w:rStyle w:val="FontStyle13"/>
        </w:rPr>
        <w:t>Организовать педагогический процесс так, ч</w:t>
      </w:r>
      <w:r w:rsidR="007F07D2" w:rsidRPr="00E1433E">
        <w:rPr>
          <w:rStyle w:val="FontStyle13"/>
        </w:rPr>
        <w:t xml:space="preserve">тобы ребёнок играл, </w:t>
      </w:r>
      <w:proofErr w:type="spellStart"/>
      <w:r w:rsidR="007F07D2" w:rsidRPr="00E1433E">
        <w:rPr>
          <w:rStyle w:val="FontStyle13"/>
        </w:rPr>
        <w:t>развивался</w:t>
      </w:r>
      <w:r w:rsidRPr="00E1433E">
        <w:rPr>
          <w:rStyle w:val="FontStyle13"/>
        </w:rPr>
        <w:t>и</w:t>
      </w:r>
      <w:proofErr w:type="spellEnd"/>
      <w:r w:rsidRPr="00E1433E">
        <w:rPr>
          <w:rStyle w:val="FontStyle13"/>
        </w:rPr>
        <w:t xml:space="preserve"> обучался одновременно - задача доста</w:t>
      </w:r>
      <w:r w:rsidR="007F07D2" w:rsidRPr="00E1433E">
        <w:rPr>
          <w:rStyle w:val="FontStyle13"/>
        </w:rPr>
        <w:t>точно сложная. У меня возникла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идея создания интеллектуально-развивающего кружка для воспитанников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 xml:space="preserve">нашего ДОУ с использованием игр </w:t>
      </w:r>
      <w:proofErr w:type="spellStart"/>
      <w:r w:rsidRPr="00E1433E">
        <w:rPr>
          <w:rStyle w:val="FontStyle13"/>
        </w:rPr>
        <w:t>Воскобовича</w:t>
      </w:r>
      <w:proofErr w:type="spellEnd"/>
      <w:r w:rsidRPr="00E1433E">
        <w:rPr>
          <w:rStyle w:val="FontStyle13"/>
        </w:rPr>
        <w:t>.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Особенно меня привлекли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оригинальные   решения   обыкновенных   задач,   заложенный</w:t>
      </w:r>
      <w:r w:rsidR="007F07D2" w:rsidRPr="00E1433E">
        <w:rPr>
          <w:rStyle w:val="FontStyle13"/>
        </w:rPr>
        <w:t xml:space="preserve">   в   играх </w:t>
      </w:r>
      <w:r w:rsidRPr="00E1433E">
        <w:rPr>
          <w:rStyle w:val="FontStyle13"/>
        </w:rPr>
        <w:br/>
        <w:t xml:space="preserve">творческий потенциал, </w:t>
      </w:r>
      <w:proofErr w:type="spellStart"/>
      <w:r w:rsidRPr="00E1433E">
        <w:rPr>
          <w:rStyle w:val="FontStyle13"/>
        </w:rPr>
        <w:t>многовариативность</w:t>
      </w:r>
      <w:proofErr w:type="spellEnd"/>
      <w:r w:rsidRPr="00E1433E">
        <w:rPr>
          <w:rStyle w:val="FontStyle13"/>
        </w:rPr>
        <w:t xml:space="preserve"> игровых упражнений.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Составляя данную программу, я опира</w:t>
      </w:r>
      <w:r w:rsidR="007F07D2" w:rsidRPr="00E1433E">
        <w:rPr>
          <w:rStyle w:val="FontStyle13"/>
        </w:rPr>
        <w:t>лась на технологию Двухцветный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 xml:space="preserve">квадрат </w:t>
      </w:r>
      <w:proofErr w:type="spellStart"/>
      <w:r w:rsidRPr="00E1433E">
        <w:rPr>
          <w:rStyle w:val="FontStyle13"/>
        </w:rPr>
        <w:t>Воскобовича</w:t>
      </w:r>
      <w:proofErr w:type="spellEnd"/>
      <w:r w:rsidRPr="00E1433E">
        <w:rPr>
          <w:rStyle w:val="FontStyle13"/>
        </w:rPr>
        <w:t>, содержанием которой</w:t>
      </w:r>
      <w:r w:rsidR="007F07D2" w:rsidRPr="00E1433E">
        <w:rPr>
          <w:rStyle w:val="FontStyle13"/>
        </w:rPr>
        <w:t xml:space="preserve"> является эффективное развитие</w:t>
      </w:r>
      <w:r w:rsidR="00F8487A" w:rsidRPr="00E1433E">
        <w:rPr>
          <w:rStyle w:val="FontStyle13"/>
        </w:rPr>
        <w:t xml:space="preserve"> </w:t>
      </w:r>
      <w:r w:rsidRPr="00E1433E">
        <w:rPr>
          <w:rStyle w:val="FontStyle13"/>
        </w:rPr>
        <w:t>психических процессов внимания, памяти, мышления, воображения, речи и</w:t>
      </w:r>
      <w:r w:rsidRPr="00E1433E">
        <w:rPr>
          <w:rStyle w:val="FontStyle13"/>
        </w:rPr>
        <w:br/>
        <w:t>развитие мелкой моторики рук.</w:t>
      </w:r>
    </w:p>
    <w:p w:rsidR="00EF66E9" w:rsidRPr="00E1433E" w:rsidRDefault="00CA2524" w:rsidP="00E1433E">
      <w:pPr>
        <w:pStyle w:val="Style2"/>
        <w:widowControl/>
        <w:tabs>
          <w:tab w:val="left" w:pos="9331"/>
        </w:tabs>
        <w:spacing w:line="240" w:lineRule="auto"/>
        <w:ind w:left="57" w:right="57" w:firstLine="56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3"/>
        </w:rPr>
        <w:t xml:space="preserve">Во что можно превратить квадрат? </w:t>
      </w:r>
      <w:proofErr w:type="gramStart"/>
      <w:r w:rsidRPr="00E1433E">
        <w:rPr>
          <w:rStyle w:val="FontStyle13"/>
        </w:rPr>
        <w:t xml:space="preserve">Если это Квадрат </w:t>
      </w:r>
      <w:proofErr w:type="spellStart"/>
      <w:r w:rsidRPr="00E1433E">
        <w:rPr>
          <w:rStyle w:val="FontStyle13"/>
        </w:rPr>
        <w:t>Воскобовича</w:t>
      </w:r>
      <w:proofErr w:type="spellEnd"/>
      <w:r w:rsidRPr="00E1433E">
        <w:rPr>
          <w:rStyle w:val="FontStyle13"/>
        </w:rPr>
        <w:t>, который  еще называют вечным оригами, то его можн</w:t>
      </w:r>
      <w:r w:rsidR="007F07D2" w:rsidRPr="00E1433E">
        <w:rPr>
          <w:rStyle w:val="FontStyle13"/>
        </w:rPr>
        <w:t xml:space="preserve">о превратить в домик, конфету, </w:t>
      </w:r>
      <w:r w:rsidRPr="00E1433E">
        <w:rPr>
          <w:rStyle w:val="FontStyle13"/>
        </w:rPr>
        <w:t xml:space="preserve"> летучую мышь, конверт, семафор, мышку, ежика, звездочку, башмачок, лодку, рыбку, самолет, птичку, маленький домик, котенка, подъемный кран, черепаху, мальчика в плаще и ворона.</w:t>
      </w:r>
      <w:proofErr w:type="gramEnd"/>
      <w:r w:rsidRPr="00E1433E">
        <w:rPr>
          <w:rStyle w:val="FontStyle13"/>
        </w:rPr>
        <w:t xml:space="preserve"> Это только те превращения, которые</w:t>
      </w:r>
      <w:proofErr w:type="gramStart"/>
      <w:r w:rsidRPr="00E1433E">
        <w:rPr>
          <w:rStyle w:val="FontStyle13"/>
        </w:rPr>
        <w:t xml:space="preserve"> ,</w:t>
      </w:r>
      <w:proofErr w:type="gramEnd"/>
      <w:r w:rsidRPr="00E1433E">
        <w:rPr>
          <w:rStyle w:val="FontStyle13"/>
        </w:rPr>
        <w:t xml:space="preserve"> есть в инструкции. А ведь мо</w:t>
      </w:r>
      <w:r w:rsidR="00F8487A" w:rsidRPr="00E1433E">
        <w:rPr>
          <w:rStyle w:val="FontStyle13"/>
        </w:rPr>
        <w:t xml:space="preserve">жно и самим что-то придумать! </w:t>
      </w:r>
      <w:r w:rsidRPr="00E1433E">
        <w:rPr>
          <w:rStyle w:val="FontStyle13"/>
        </w:rPr>
        <w:t>Складывая «Квадрат» можно познако</w:t>
      </w:r>
      <w:r w:rsidR="007F07D2" w:rsidRPr="00E1433E">
        <w:rPr>
          <w:rStyle w:val="FontStyle13"/>
        </w:rPr>
        <w:t xml:space="preserve">мить ребенка с геометрическими </w:t>
      </w:r>
      <w:r w:rsidRPr="00E1433E">
        <w:rPr>
          <w:rStyle w:val="FontStyle13"/>
        </w:rPr>
        <w:t xml:space="preserve"> фигурами (квадратом, прямоугольником и треугольником) и их свойствами. Играя с «Квадратом» можно давать задания на тренировку внимания,</w:t>
      </w:r>
      <w:r w:rsidR="00F8487A" w:rsidRPr="00E1433E">
        <w:rPr>
          <w:rStyle w:val="FontStyle13"/>
        </w:rPr>
        <w:t xml:space="preserve"> </w:t>
      </w:r>
      <w:r w:rsidR="00EF66E9" w:rsidRPr="00E1433E">
        <w:rPr>
          <w:rStyle w:val="FontStyle12"/>
          <w:b w:val="0"/>
          <w:i w:val="0"/>
          <w:sz w:val="24"/>
          <w:szCs w:val="24"/>
        </w:rPr>
        <w:t>логики, сообразительности. Например, сложив домик с зеленой крышей, спросите у ребенка, сколько он видит красных квадратов. Первый ответ, который приходит на ум - два, но если присмотреться внимательнее, то выяснится, что их три. А зеленый квадрат один. А вот не красных квадратов четыре.   И   таких   заданий   можно   придумать   великое   множество!</w:t>
      </w:r>
    </w:p>
    <w:p w:rsidR="00EF66E9" w:rsidRPr="00E1433E" w:rsidRDefault="00EF66E9" w:rsidP="00E1433E">
      <w:pPr>
        <w:pStyle w:val="Style4"/>
        <w:widowControl/>
        <w:spacing w:line="240" w:lineRule="auto"/>
        <w:ind w:left="57" w:right="57" w:firstLine="56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Занятия с «Квадратом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Воскобовича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>» развивают умение различать геометрические фигуры, определять их свойства и размеры, пространственное мышление, воображение, логику, внимание, умение сравнивать и анализировать, гибкость мышления, моторику рук и творческие способности.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</w:pPr>
    </w:p>
    <w:p w:rsidR="00EF66E9" w:rsidRPr="00E1433E" w:rsidRDefault="00EF66E9" w:rsidP="00E1433E">
      <w:pPr>
        <w:pStyle w:val="Style2"/>
        <w:widowControl/>
        <w:spacing w:line="240" w:lineRule="auto"/>
        <w:ind w:left="57" w:right="57" w:firstLine="56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Знакомство с развивающей методикой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Воскобовича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происходит во время увлекательной и занимательной игры. Выдуманные персонажи помогают ввести ребенка в сказочную атмосферу, что намного интереснее и привлекательнее, чем просто вертеть игрушку в руках в поисках нового образа.</w:t>
      </w: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5316E5" w:rsidRPr="00E1433E" w:rsidRDefault="00EF66E9" w:rsidP="00E1433E">
      <w:pPr>
        <w:pStyle w:val="Style1"/>
        <w:widowControl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proofErr w:type="spellStart"/>
      <w:r w:rsidRPr="00E1433E">
        <w:rPr>
          <w:rStyle w:val="FontStyle11"/>
          <w:spacing w:val="10"/>
          <w:sz w:val="32"/>
          <w:szCs w:val="32"/>
        </w:rPr>
        <w:t>Цель</w:t>
      </w:r>
      <w:proofErr w:type="gramStart"/>
      <w:r w:rsidRPr="00E1433E">
        <w:rPr>
          <w:rStyle w:val="FontStyle11"/>
          <w:spacing w:val="10"/>
          <w:sz w:val="32"/>
          <w:szCs w:val="32"/>
        </w:rPr>
        <w:t>:</w:t>
      </w:r>
      <w:r w:rsidRPr="00E1433E">
        <w:rPr>
          <w:rStyle w:val="FontStyle12"/>
          <w:b w:val="0"/>
          <w:i w:val="0"/>
          <w:sz w:val="24"/>
          <w:szCs w:val="24"/>
        </w:rPr>
        <w:t>р</w:t>
      </w:r>
      <w:proofErr w:type="gramEnd"/>
      <w:r w:rsidRPr="00E1433E">
        <w:rPr>
          <w:rStyle w:val="FontStyle12"/>
          <w:b w:val="0"/>
          <w:i w:val="0"/>
          <w:sz w:val="24"/>
          <w:szCs w:val="24"/>
        </w:rPr>
        <w:t>азвитие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творческих, познавательных данных детей, интеллектуальных, умственных, математических способностей и мелкой моторики рук. </w:t>
      </w: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spacing w:val="10"/>
          <w:sz w:val="32"/>
          <w:szCs w:val="32"/>
        </w:rPr>
      </w:pPr>
      <w:r w:rsidRPr="00E1433E">
        <w:rPr>
          <w:rStyle w:val="FontStyle11"/>
          <w:spacing w:val="10"/>
          <w:sz w:val="32"/>
          <w:szCs w:val="32"/>
        </w:rPr>
        <w:t>Задачи:</w:t>
      </w:r>
    </w:p>
    <w:p w:rsidR="00EF66E9" w:rsidRPr="00E1433E" w:rsidRDefault="00EF66E9" w:rsidP="00E1433E">
      <w:pPr>
        <w:pStyle w:val="Style5"/>
        <w:widowControl/>
        <w:tabs>
          <w:tab w:val="left" w:pos="245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</w:t>
      </w:r>
      <w:r w:rsidRPr="00E1433E">
        <w:rPr>
          <w:rStyle w:val="FontStyle12"/>
          <w:b w:val="0"/>
          <w:i w:val="0"/>
          <w:sz w:val="24"/>
          <w:szCs w:val="24"/>
        </w:rPr>
        <w:tab/>
        <w:t>развитие умения ориентироваться в форме и размере геометрических фигур, пространственных отношениях;</w:t>
      </w:r>
    </w:p>
    <w:p w:rsidR="00EF66E9" w:rsidRPr="00E1433E" w:rsidRDefault="00EF66E9" w:rsidP="00E1433E">
      <w:pPr>
        <w:pStyle w:val="Style3"/>
        <w:widowControl/>
        <w:numPr>
          <w:ilvl w:val="0"/>
          <w:numId w:val="1"/>
        </w:numPr>
        <w:tabs>
          <w:tab w:val="left" w:pos="163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развитие умения конструировать плоскостные и объемные фигуры, пользуясь пооперационной схемой или собственным замыслом;</w:t>
      </w:r>
    </w:p>
    <w:p w:rsidR="00EF66E9" w:rsidRPr="00E1433E" w:rsidRDefault="00EF66E9" w:rsidP="00E1433E">
      <w:pPr>
        <w:pStyle w:val="Style3"/>
        <w:widowControl/>
        <w:numPr>
          <w:ilvl w:val="0"/>
          <w:numId w:val="1"/>
        </w:numPr>
        <w:tabs>
          <w:tab w:val="left" w:pos="163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lastRenderedPageBreak/>
        <w:t>развитие внимания, памяти, пространственного и логического мышления, воображения, творческих способностей;</w:t>
      </w:r>
    </w:p>
    <w:p w:rsidR="00EF66E9" w:rsidRPr="00E1433E" w:rsidRDefault="00EF66E9" w:rsidP="00E1433E">
      <w:pPr>
        <w:pStyle w:val="Style5"/>
        <w:widowControl/>
        <w:numPr>
          <w:ilvl w:val="0"/>
          <w:numId w:val="1"/>
        </w:numPr>
        <w:tabs>
          <w:tab w:val="left" w:pos="163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развитие мелкой моторики рук;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-построение педагогического процесса, способствующего интеллектуально</w:t>
      </w:r>
    </w:p>
    <w:p w:rsidR="00EF66E9" w:rsidRPr="00E1433E" w:rsidRDefault="00EF66E9" w:rsidP="00E1433E">
      <w:pPr>
        <w:pStyle w:val="Style5"/>
        <w:widowControl/>
        <w:tabs>
          <w:tab w:val="left" w:pos="163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</w:t>
      </w:r>
      <w:r w:rsidRPr="00E1433E">
        <w:rPr>
          <w:rStyle w:val="FontStyle12"/>
          <w:b w:val="0"/>
          <w:i w:val="0"/>
          <w:sz w:val="24"/>
          <w:szCs w:val="24"/>
        </w:rPr>
        <w:tab/>
        <w:t>творческому развитию детей в игре.</w:t>
      </w:r>
    </w:p>
    <w:p w:rsidR="007F07D2" w:rsidRPr="00E1433E" w:rsidRDefault="007F07D2" w:rsidP="00E1433E">
      <w:pPr>
        <w:pStyle w:val="Style1"/>
        <w:widowControl/>
        <w:ind w:left="57" w:right="57"/>
        <w:jc w:val="both"/>
        <w:rPr>
          <w:rStyle w:val="FontStyle11"/>
          <w:b w:val="0"/>
          <w:spacing w:val="10"/>
        </w:rPr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spacing w:val="10"/>
          <w:sz w:val="32"/>
          <w:szCs w:val="32"/>
        </w:rPr>
      </w:pPr>
      <w:r w:rsidRPr="00E1433E">
        <w:rPr>
          <w:rStyle w:val="FontStyle11"/>
          <w:spacing w:val="10"/>
          <w:sz w:val="32"/>
          <w:szCs w:val="32"/>
        </w:rPr>
        <w:t>Принципы</w:t>
      </w:r>
      <w:r w:rsidR="00F8487A" w:rsidRPr="00E1433E">
        <w:rPr>
          <w:rStyle w:val="FontStyle11"/>
          <w:spacing w:val="10"/>
          <w:sz w:val="32"/>
          <w:szCs w:val="32"/>
        </w:rPr>
        <w:t xml:space="preserve"> </w:t>
      </w:r>
      <w:r w:rsidRPr="00E1433E">
        <w:rPr>
          <w:rStyle w:val="FontStyle11"/>
          <w:spacing w:val="10"/>
          <w:sz w:val="32"/>
          <w:szCs w:val="32"/>
        </w:rPr>
        <w:t>построения</w:t>
      </w:r>
      <w:r w:rsidR="00F8487A" w:rsidRPr="00E1433E">
        <w:rPr>
          <w:rStyle w:val="FontStyle11"/>
          <w:spacing w:val="10"/>
          <w:sz w:val="32"/>
          <w:szCs w:val="32"/>
        </w:rPr>
        <w:t xml:space="preserve"> </w:t>
      </w:r>
      <w:r w:rsidRPr="00E1433E">
        <w:rPr>
          <w:rStyle w:val="FontStyle11"/>
          <w:spacing w:val="10"/>
          <w:sz w:val="32"/>
          <w:szCs w:val="32"/>
        </w:rPr>
        <w:t>занятий</w:t>
      </w:r>
      <w:r w:rsidR="00F8487A" w:rsidRPr="00E1433E">
        <w:rPr>
          <w:rStyle w:val="FontStyle11"/>
          <w:spacing w:val="10"/>
          <w:sz w:val="32"/>
          <w:szCs w:val="32"/>
        </w:rPr>
        <w:t xml:space="preserve"> </w:t>
      </w:r>
      <w:r w:rsidRPr="00E1433E">
        <w:rPr>
          <w:rStyle w:val="FontStyle11"/>
          <w:spacing w:val="10"/>
          <w:sz w:val="32"/>
          <w:szCs w:val="32"/>
        </w:rPr>
        <w:t>кружка.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-Системность.</w:t>
      </w:r>
    </w:p>
    <w:p w:rsidR="007F07D2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-Учёт </w:t>
      </w:r>
      <w:r w:rsidR="007F07D2" w:rsidRPr="00E1433E">
        <w:rPr>
          <w:rStyle w:val="FontStyle12"/>
          <w:b w:val="0"/>
          <w:i w:val="0"/>
          <w:sz w:val="24"/>
          <w:szCs w:val="24"/>
        </w:rPr>
        <w:t xml:space="preserve">возрастных особенностей детей. </w:t>
      </w:r>
    </w:p>
    <w:p w:rsidR="00EF66E9" w:rsidRPr="00E1433E" w:rsidRDefault="007F07D2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</w:t>
      </w:r>
      <w:r w:rsidR="00EF66E9" w:rsidRPr="00E1433E">
        <w:rPr>
          <w:rStyle w:val="FontStyle12"/>
          <w:b w:val="0"/>
          <w:i w:val="0"/>
          <w:sz w:val="24"/>
          <w:szCs w:val="24"/>
        </w:rPr>
        <w:t>Дифференцированный подход.</w:t>
      </w:r>
    </w:p>
    <w:p w:rsidR="007F07D2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-Принцип воспитывающей и развивающей направленности знаний. </w:t>
      </w:r>
    </w:p>
    <w:p w:rsidR="007F07D2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-Принцип постепенного и постоянного усложнения материала. </w:t>
      </w:r>
    </w:p>
    <w:p w:rsidR="007F07D2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-Поэтапное использование игр. 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-Гуманное сотрудничество педагога и детей.</w:t>
      </w:r>
    </w:p>
    <w:p w:rsidR="00F8487A" w:rsidRPr="00E1433E" w:rsidRDefault="00F8487A" w:rsidP="00E1433E">
      <w:pPr>
        <w:pStyle w:val="Style1"/>
        <w:widowControl/>
        <w:ind w:left="57" w:right="57"/>
        <w:jc w:val="both"/>
        <w:rPr>
          <w:rStyle w:val="FontStyle11"/>
          <w:b w:val="0"/>
          <w:spacing w:val="10"/>
        </w:rPr>
      </w:pPr>
    </w:p>
    <w:p w:rsidR="007F07D2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i/>
          <w:spacing w:val="10"/>
        </w:rPr>
      </w:pPr>
      <w:r w:rsidRPr="00E1433E">
        <w:rPr>
          <w:rStyle w:val="FontStyle11"/>
          <w:i/>
          <w:spacing w:val="10"/>
        </w:rPr>
        <w:t>Реализация</w:t>
      </w:r>
      <w:r w:rsidR="00F8487A" w:rsidRPr="00E1433E">
        <w:rPr>
          <w:rStyle w:val="FontStyle11"/>
          <w:i/>
          <w:spacing w:val="10"/>
        </w:rPr>
        <w:t xml:space="preserve"> </w:t>
      </w:r>
      <w:r w:rsidRPr="00E1433E">
        <w:rPr>
          <w:rStyle w:val="FontStyle11"/>
          <w:i/>
          <w:spacing w:val="10"/>
        </w:rPr>
        <w:t>данной</w:t>
      </w:r>
      <w:r w:rsidR="00F8487A" w:rsidRPr="00E1433E">
        <w:rPr>
          <w:rStyle w:val="FontStyle11"/>
          <w:i/>
          <w:spacing w:val="10"/>
        </w:rPr>
        <w:t xml:space="preserve"> </w:t>
      </w:r>
      <w:r w:rsidRPr="00E1433E">
        <w:rPr>
          <w:rStyle w:val="FontStyle11"/>
          <w:i/>
          <w:spacing w:val="10"/>
        </w:rPr>
        <w:t>программы</w:t>
      </w:r>
      <w:r w:rsidR="00F8487A" w:rsidRPr="00E1433E">
        <w:rPr>
          <w:rStyle w:val="FontStyle11"/>
          <w:i/>
          <w:spacing w:val="10"/>
        </w:rPr>
        <w:t xml:space="preserve"> </w:t>
      </w:r>
      <w:r w:rsidRPr="00E1433E">
        <w:rPr>
          <w:rStyle w:val="FontStyle11"/>
          <w:i/>
          <w:spacing w:val="10"/>
        </w:rPr>
        <w:t>возможна</w:t>
      </w:r>
      <w:r w:rsidR="00F8487A" w:rsidRPr="00E1433E">
        <w:rPr>
          <w:rStyle w:val="FontStyle11"/>
          <w:i/>
          <w:spacing w:val="10"/>
        </w:rPr>
        <w:t xml:space="preserve"> </w:t>
      </w:r>
      <w:r w:rsidRPr="00E1433E">
        <w:rPr>
          <w:rStyle w:val="FontStyle11"/>
          <w:i/>
          <w:spacing w:val="10"/>
        </w:rPr>
        <w:t>при</w:t>
      </w:r>
      <w:r w:rsidR="00F8487A" w:rsidRPr="00E1433E">
        <w:rPr>
          <w:rStyle w:val="FontStyle11"/>
          <w:i/>
          <w:spacing w:val="10"/>
        </w:rPr>
        <w:t xml:space="preserve">  </w:t>
      </w:r>
      <w:r w:rsidRPr="00E1433E">
        <w:rPr>
          <w:rStyle w:val="FontStyle11"/>
          <w:i/>
          <w:spacing w:val="10"/>
        </w:rPr>
        <w:t>создании</w:t>
      </w:r>
      <w:r w:rsidR="00F8487A" w:rsidRPr="00E1433E">
        <w:rPr>
          <w:rStyle w:val="FontStyle11"/>
          <w:i/>
          <w:spacing w:val="10"/>
        </w:rPr>
        <w:t xml:space="preserve">  </w:t>
      </w:r>
      <w:r w:rsidRPr="00E1433E">
        <w:rPr>
          <w:rStyle w:val="FontStyle11"/>
          <w:i/>
          <w:spacing w:val="10"/>
        </w:rPr>
        <w:t>ряда</w:t>
      </w:r>
      <w:r w:rsidR="00F8487A" w:rsidRPr="00E1433E">
        <w:rPr>
          <w:rStyle w:val="FontStyle11"/>
          <w:i/>
          <w:spacing w:val="10"/>
        </w:rPr>
        <w:t xml:space="preserve"> </w:t>
      </w:r>
      <w:r w:rsidRPr="00E1433E">
        <w:rPr>
          <w:rStyle w:val="FontStyle11"/>
          <w:i/>
          <w:spacing w:val="10"/>
        </w:rPr>
        <w:t xml:space="preserve">условий: </w:t>
      </w: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2"/>
          <w:i w:val="0"/>
          <w:sz w:val="24"/>
          <w:szCs w:val="24"/>
        </w:rPr>
      </w:pPr>
      <w:r w:rsidRPr="00E1433E">
        <w:rPr>
          <w:rStyle w:val="FontStyle11"/>
          <w:spacing w:val="10"/>
        </w:rPr>
        <w:t>1.</w:t>
      </w:r>
      <w:r w:rsidRPr="00E1433E">
        <w:rPr>
          <w:rStyle w:val="FontStyle12"/>
          <w:i w:val="0"/>
          <w:sz w:val="24"/>
          <w:szCs w:val="24"/>
        </w:rPr>
        <w:t>Подготовка педагогов:</w:t>
      </w:r>
    </w:p>
    <w:p w:rsidR="005316E5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-владение формами и методами работы с дошкольниками. </w:t>
      </w:r>
    </w:p>
    <w:p w:rsidR="007F07D2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i w:val="0"/>
          <w:sz w:val="24"/>
          <w:szCs w:val="24"/>
        </w:rPr>
      </w:pPr>
      <w:r w:rsidRPr="00E1433E">
        <w:rPr>
          <w:rStyle w:val="FontStyle12"/>
          <w:i w:val="0"/>
          <w:sz w:val="24"/>
          <w:szCs w:val="24"/>
        </w:rPr>
        <w:t xml:space="preserve">2.Организация развивающей предметной среды: </w:t>
      </w:r>
    </w:p>
    <w:p w:rsidR="007F07D2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-оснащение комплектами игр и игровых пособий. 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i w:val="0"/>
          <w:sz w:val="24"/>
          <w:szCs w:val="24"/>
        </w:rPr>
      </w:pPr>
      <w:r w:rsidRPr="00E1433E">
        <w:rPr>
          <w:rStyle w:val="FontStyle12"/>
          <w:i w:val="0"/>
          <w:sz w:val="24"/>
          <w:szCs w:val="24"/>
        </w:rPr>
        <w:t>3.Организация педагогического процесса с детьми: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-программа может быть использована в любом дошкольном учреждении,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независимо от реализуемой программы;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-программа предназначена для работы с детьми </w:t>
      </w:r>
      <w:r w:rsidR="007F07D2" w:rsidRPr="00E1433E">
        <w:rPr>
          <w:rStyle w:val="FontStyle11"/>
          <w:b w:val="0"/>
          <w:spacing w:val="10"/>
        </w:rPr>
        <w:t>5</w:t>
      </w:r>
      <w:r w:rsidRPr="00E1433E">
        <w:rPr>
          <w:rStyle w:val="FontStyle11"/>
          <w:b w:val="0"/>
          <w:spacing w:val="10"/>
        </w:rPr>
        <w:t>-</w:t>
      </w:r>
      <w:r w:rsidR="007F07D2" w:rsidRPr="00E1433E">
        <w:rPr>
          <w:rStyle w:val="FontStyle11"/>
          <w:b w:val="0"/>
          <w:spacing w:val="10"/>
        </w:rPr>
        <w:t>6</w:t>
      </w:r>
      <w:r w:rsidRPr="00E1433E">
        <w:rPr>
          <w:rStyle w:val="FontStyle12"/>
          <w:b w:val="0"/>
          <w:i w:val="0"/>
          <w:sz w:val="24"/>
          <w:szCs w:val="24"/>
        </w:rPr>
        <w:t>лет.</w:t>
      </w:r>
    </w:p>
    <w:p w:rsidR="00EF66E9" w:rsidRPr="00E1433E" w:rsidRDefault="00EF66E9" w:rsidP="00E1433E">
      <w:pPr>
        <w:pStyle w:val="Style3"/>
        <w:widowControl/>
        <w:spacing w:line="240" w:lineRule="auto"/>
        <w:ind w:left="57" w:right="57"/>
      </w:pPr>
    </w:p>
    <w:p w:rsidR="00EF66E9" w:rsidRPr="00E1433E" w:rsidRDefault="00EF66E9" w:rsidP="00E1433E">
      <w:pPr>
        <w:pStyle w:val="Style3"/>
        <w:widowControl/>
        <w:spacing w:line="240" w:lineRule="auto"/>
        <w:ind w:left="57" w:right="57"/>
      </w:pPr>
    </w:p>
    <w:p w:rsidR="005316E5" w:rsidRPr="00E1433E" w:rsidRDefault="00EF66E9" w:rsidP="00E1433E">
      <w:pPr>
        <w:pStyle w:val="Style3"/>
        <w:widowControl/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1"/>
          <w:spacing w:val="10"/>
          <w:sz w:val="32"/>
          <w:szCs w:val="32"/>
        </w:rPr>
        <w:t>Организационные</w:t>
      </w:r>
      <w:r w:rsidR="00F8487A" w:rsidRPr="00E1433E">
        <w:rPr>
          <w:rStyle w:val="FontStyle11"/>
          <w:spacing w:val="10"/>
          <w:sz w:val="32"/>
          <w:szCs w:val="32"/>
        </w:rPr>
        <w:t xml:space="preserve"> </w:t>
      </w:r>
      <w:r w:rsidRPr="00E1433E">
        <w:rPr>
          <w:rStyle w:val="FontStyle11"/>
          <w:spacing w:val="10"/>
          <w:sz w:val="32"/>
          <w:szCs w:val="32"/>
        </w:rPr>
        <w:t>принцип</w:t>
      </w:r>
      <w:proofErr w:type="gramStart"/>
      <w:r w:rsidRPr="00E1433E">
        <w:rPr>
          <w:rStyle w:val="FontStyle11"/>
          <w:spacing w:val="10"/>
          <w:sz w:val="32"/>
          <w:szCs w:val="32"/>
        </w:rPr>
        <w:t>ы</w:t>
      </w:r>
      <w:r w:rsidRPr="00E1433E">
        <w:rPr>
          <w:rStyle w:val="FontStyle12"/>
          <w:b w:val="0"/>
          <w:i w:val="0"/>
          <w:sz w:val="24"/>
          <w:szCs w:val="24"/>
        </w:rPr>
        <w:t>(</w:t>
      </w:r>
      <w:proofErr w:type="gramEnd"/>
      <w:r w:rsidRPr="00E1433E">
        <w:rPr>
          <w:rStyle w:val="FontStyle12"/>
          <w:b w:val="0"/>
          <w:i w:val="0"/>
          <w:sz w:val="24"/>
          <w:szCs w:val="24"/>
        </w:rPr>
        <w:t xml:space="preserve">возраст детей, сроки реализации программы, условия набора, режим занятий, наполняемость групп). </w:t>
      </w:r>
    </w:p>
    <w:p w:rsidR="00EF66E9" w:rsidRPr="00E1433E" w:rsidRDefault="00EF66E9" w:rsidP="00E1433E">
      <w:pPr>
        <w:pStyle w:val="Style3"/>
        <w:widowControl/>
        <w:spacing w:line="240" w:lineRule="auto"/>
        <w:ind w:left="57" w:right="57" w:firstLine="56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Программа «Умники и умницы» адресована дошкольникам. Учитывая возраст детей и новизну материала, для успешного усвоения программы занятия в группе должны сочетаться с индивидуальной помощью педагога каждому ребёнку. Оптимальное количество детей в группе должно быть не более </w:t>
      </w:r>
      <w:r w:rsidRPr="00E1433E">
        <w:rPr>
          <w:rStyle w:val="FontStyle11"/>
          <w:b w:val="0"/>
          <w:spacing w:val="10"/>
        </w:rPr>
        <w:t>10</w:t>
      </w:r>
      <w:r w:rsidR="00F8487A" w:rsidRPr="00E1433E">
        <w:rPr>
          <w:rStyle w:val="FontStyle11"/>
          <w:b w:val="0"/>
          <w:spacing w:val="10"/>
        </w:rPr>
        <w:t xml:space="preserve"> </w:t>
      </w:r>
      <w:r w:rsidRPr="00E1433E">
        <w:rPr>
          <w:rStyle w:val="FontStyle12"/>
          <w:b w:val="0"/>
          <w:i w:val="0"/>
          <w:sz w:val="24"/>
          <w:szCs w:val="24"/>
        </w:rPr>
        <w:t>человек.</w:t>
      </w:r>
      <w:r w:rsidR="00F8487A" w:rsidRPr="00E1433E">
        <w:rPr>
          <w:rStyle w:val="FontStyle12"/>
          <w:b w:val="0"/>
          <w:i w:val="0"/>
          <w:sz w:val="24"/>
          <w:szCs w:val="24"/>
        </w:rPr>
        <w:t xml:space="preserve"> </w:t>
      </w:r>
      <w:r w:rsidRPr="00E1433E">
        <w:rPr>
          <w:rStyle w:val="FontStyle12"/>
          <w:b w:val="0"/>
          <w:i w:val="0"/>
          <w:sz w:val="24"/>
          <w:szCs w:val="24"/>
        </w:rPr>
        <w:t xml:space="preserve">Занятия кружка проводятся </w:t>
      </w:r>
      <w:r w:rsidRPr="00E1433E">
        <w:rPr>
          <w:rStyle w:val="FontStyle11"/>
          <w:b w:val="0"/>
          <w:spacing w:val="10"/>
        </w:rPr>
        <w:t>1</w:t>
      </w:r>
      <w:r w:rsidRPr="00E1433E">
        <w:rPr>
          <w:rStyle w:val="FontStyle12"/>
          <w:b w:val="0"/>
          <w:i w:val="0"/>
          <w:sz w:val="24"/>
          <w:szCs w:val="24"/>
        </w:rPr>
        <w:t>раз в неделю, первые три недели проходит знакомство с игрой.</w:t>
      </w:r>
    </w:p>
    <w:p w:rsidR="005316E5" w:rsidRPr="00E1433E" w:rsidRDefault="005316E5" w:rsidP="00E1433E">
      <w:pPr>
        <w:pStyle w:val="Style1"/>
        <w:widowControl/>
        <w:ind w:left="57" w:right="57"/>
        <w:jc w:val="both"/>
        <w:rPr>
          <w:rStyle w:val="FontStyle11"/>
          <w:sz w:val="32"/>
          <w:szCs w:val="32"/>
        </w:rPr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sz w:val="32"/>
          <w:szCs w:val="32"/>
        </w:rPr>
      </w:pPr>
      <w:r w:rsidRPr="00E1433E">
        <w:rPr>
          <w:rStyle w:val="FontStyle11"/>
          <w:sz w:val="32"/>
          <w:szCs w:val="32"/>
        </w:rPr>
        <w:t>Ожидаемые результаты: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-дети умеют концентрироваться при выполнении сложных мыслительных</w:t>
      </w:r>
      <w:r w:rsidR="00F8487A" w:rsidRPr="00E1433E">
        <w:rPr>
          <w:rStyle w:val="FontStyle12"/>
          <w:b w:val="0"/>
          <w:i w:val="0"/>
          <w:sz w:val="24"/>
          <w:szCs w:val="24"/>
        </w:rPr>
        <w:t xml:space="preserve"> </w:t>
      </w:r>
      <w:r w:rsidRPr="00E1433E">
        <w:rPr>
          <w:rStyle w:val="FontStyle12"/>
          <w:b w:val="0"/>
          <w:i w:val="0"/>
          <w:sz w:val="24"/>
          <w:szCs w:val="24"/>
        </w:rPr>
        <w:t>операций и доводить начатое дело до конца;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-умеют анализировать, сравнивать, сопоставлять;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-у детей совершенствуется речь, внимание, память, воображение;</w:t>
      </w:r>
    </w:p>
    <w:p w:rsidR="00EF66E9" w:rsidRPr="00E1433E" w:rsidRDefault="00EF66E9" w:rsidP="00E1433E">
      <w:pPr>
        <w:pStyle w:val="Style2"/>
        <w:widowControl/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-хорошо развита мелкая моторика рук.</w:t>
      </w:r>
    </w:p>
    <w:p w:rsidR="007F07D2" w:rsidRPr="00E1433E" w:rsidRDefault="007F07D2" w:rsidP="00E1433E">
      <w:pPr>
        <w:pStyle w:val="Style1"/>
        <w:widowControl/>
        <w:ind w:left="57" w:right="57"/>
        <w:jc w:val="both"/>
        <w:rPr>
          <w:rStyle w:val="FontStyle11"/>
          <w:b w:val="0"/>
        </w:rPr>
      </w:pPr>
    </w:p>
    <w:p w:rsidR="007F07D2" w:rsidRPr="00E1433E" w:rsidRDefault="007F07D2" w:rsidP="00E1433E">
      <w:pPr>
        <w:pStyle w:val="Style1"/>
        <w:widowControl/>
        <w:ind w:left="57" w:right="57"/>
        <w:jc w:val="both"/>
        <w:rPr>
          <w:rStyle w:val="FontStyle11"/>
          <w:b w:val="0"/>
        </w:rPr>
      </w:pPr>
    </w:p>
    <w:p w:rsidR="005316E5" w:rsidRPr="00E1433E" w:rsidRDefault="005316E5" w:rsidP="00E1433E">
      <w:pPr>
        <w:pStyle w:val="Style1"/>
        <w:widowControl/>
        <w:ind w:left="57" w:right="57"/>
        <w:jc w:val="both"/>
        <w:rPr>
          <w:rStyle w:val="FontStyle11"/>
          <w:sz w:val="32"/>
          <w:szCs w:val="32"/>
        </w:rPr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sz w:val="32"/>
          <w:szCs w:val="32"/>
        </w:rPr>
      </w:pPr>
      <w:r w:rsidRPr="00E1433E">
        <w:rPr>
          <w:rStyle w:val="FontStyle11"/>
          <w:sz w:val="32"/>
          <w:szCs w:val="32"/>
        </w:rPr>
        <w:t>Перспективный план.</w:t>
      </w: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b w:val="0"/>
          <w:u w:val="single"/>
        </w:rPr>
      </w:pPr>
      <w:r w:rsidRPr="00E1433E">
        <w:rPr>
          <w:rStyle w:val="FontStyle11"/>
          <w:b w:val="0"/>
          <w:u w:val="single"/>
        </w:rPr>
        <w:t>Октябрь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знакомить детей с игрой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Воскобовича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«двухцветный квадрат», с представлением детей о квадрате в виде цвета, формы, сгибании квадрата пополам по горизонтали и получение прямоугольника заданного цвета, образное называние формы («как шоколадка»), определение цвета;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lastRenderedPageBreak/>
        <w:t>развивать умение конструировать простые плоскостные фигуры (домик, летучая мышь, конверт);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 w:firstLine="344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интерес к математическим играм;</w:t>
      </w: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b w:val="0"/>
          <w:u w:val="single"/>
        </w:rPr>
      </w:pPr>
      <w:r w:rsidRPr="00E1433E">
        <w:rPr>
          <w:rStyle w:val="FontStyle11"/>
          <w:b w:val="0"/>
          <w:u w:val="single"/>
        </w:rPr>
        <w:t>Ноябрь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продолжать знакомить детей с игрой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Воскобовича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«двухцветный квадрат», с представлением детей о квадрате в виде цвета, формы, сгибании квадрата пополам по горизонтали и получение прямоугольника заданного цвета, образное называние формы, определение цвета;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учить детей складывать простые плоскостные фигуры разного цвета по образцу (конфета, семафор, мышка);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 w:firstLine="344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       интерес        к        математическим        играм;</w:t>
      </w: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b w:val="0"/>
          <w:u w:val="single"/>
        </w:rPr>
      </w:pPr>
      <w:r w:rsidRPr="00E1433E">
        <w:rPr>
          <w:rStyle w:val="FontStyle11"/>
          <w:b w:val="0"/>
          <w:u w:val="single"/>
        </w:rPr>
        <w:t>Декабрь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продолжать знакомить детей с игрой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Воскобовича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«двухцветный квадрат», с представлением детей о квадрате в виде цвета, формы, сгибании квадрата пополам по горизонтали и получение прямоугольника заданного цвета, образное называние формы, определение цвета;</w:t>
      </w:r>
    </w:p>
    <w:p w:rsidR="00EF66E9" w:rsidRPr="00E1433E" w:rsidRDefault="00EF66E9" w:rsidP="00E1433E">
      <w:pPr>
        <w:pStyle w:val="Style2"/>
        <w:widowControl/>
        <w:numPr>
          <w:ilvl w:val="0"/>
          <w:numId w:val="2"/>
        </w:numPr>
        <w:tabs>
          <w:tab w:val="left" w:pos="715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учить детей самостоятельно складывать треугольник разного цвета, конструировать фигуру «птичка» по образцу и самостоятельно;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развивать умение самостоятельно складывать фигуры, понимание пространственных характеристик «верхний», «нижний»;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335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интерес к математическим играм;</w:t>
      </w:r>
    </w:p>
    <w:p w:rsidR="005316E5" w:rsidRPr="00E1433E" w:rsidRDefault="005316E5" w:rsidP="00E1433E">
      <w:pPr>
        <w:pStyle w:val="Style4"/>
        <w:widowControl/>
        <w:spacing w:line="240" w:lineRule="auto"/>
        <w:ind w:left="57" w:right="57" w:firstLine="0"/>
        <w:rPr>
          <w:rStyle w:val="FontStyle11"/>
          <w:b w:val="0"/>
          <w:u w:val="single"/>
        </w:rPr>
      </w:pPr>
    </w:p>
    <w:p w:rsidR="00EF66E9" w:rsidRPr="00E1433E" w:rsidRDefault="00EF66E9" w:rsidP="00E1433E">
      <w:pPr>
        <w:pStyle w:val="Style4"/>
        <w:widowControl/>
        <w:spacing w:line="240" w:lineRule="auto"/>
        <w:ind w:left="57" w:right="57" w:firstLine="0"/>
        <w:rPr>
          <w:rStyle w:val="FontStyle12"/>
          <w:b w:val="0"/>
          <w:i w:val="0"/>
          <w:iCs w:val="0"/>
          <w:sz w:val="24"/>
          <w:szCs w:val="24"/>
        </w:rPr>
      </w:pPr>
      <w:r w:rsidRPr="00E1433E">
        <w:rPr>
          <w:rStyle w:val="FontStyle11"/>
          <w:b w:val="0"/>
          <w:u w:val="single"/>
        </w:rPr>
        <w:t>Январь</w:t>
      </w:r>
      <w:r w:rsidRPr="00E1433E">
        <w:rPr>
          <w:rStyle w:val="FontStyle11"/>
          <w:b w:val="0"/>
        </w:rPr>
        <w:tab/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закреплять умение детей играть с игрой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Воскобовича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«двухцветный  квадрат», самостоятельно складывать фигуры по схеме (мышка, ёжик, рыбка);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335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развивать логическое мышление, способность анализировать;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  <w:tab w:val="left" w:pos="9336"/>
        </w:tabs>
        <w:spacing w:line="240" w:lineRule="auto"/>
        <w:ind w:left="57" w:right="57" w:firstLine="335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интерес к математическим играм;</w:t>
      </w:r>
      <w:r w:rsidRPr="00E1433E">
        <w:rPr>
          <w:rStyle w:val="FontStyle12"/>
          <w:b w:val="0"/>
          <w:i w:val="0"/>
          <w:sz w:val="24"/>
          <w:szCs w:val="24"/>
        </w:rPr>
        <w:tab/>
      </w: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b w:val="0"/>
          <w:u w:val="single"/>
        </w:rPr>
      </w:pPr>
      <w:r w:rsidRPr="00E1433E">
        <w:rPr>
          <w:rStyle w:val="FontStyle11"/>
          <w:b w:val="0"/>
          <w:u w:val="single"/>
        </w:rPr>
        <w:t>Февраль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  <w:tab w:val="left" w:pos="9346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создавать условия для поисковой деятельности детей, при опоре на схему;</w:t>
      </w:r>
      <w:r w:rsidRPr="00E1433E">
        <w:rPr>
          <w:rStyle w:val="FontStyle12"/>
          <w:b w:val="0"/>
          <w:i w:val="0"/>
          <w:sz w:val="24"/>
          <w:szCs w:val="24"/>
        </w:rPr>
        <w:tab/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учить детей создавать образ «череп</w:t>
      </w:r>
      <w:r w:rsidR="00CF4591" w:rsidRPr="00E1433E">
        <w:rPr>
          <w:rStyle w:val="FontStyle12"/>
          <w:b w:val="0"/>
          <w:i w:val="0"/>
          <w:sz w:val="24"/>
          <w:szCs w:val="24"/>
        </w:rPr>
        <w:t>ашки», «котёнка» по схеме, при</w:t>
      </w:r>
      <w:r w:rsidRPr="00E1433E">
        <w:rPr>
          <w:rStyle w:val="FontStyle12"/>
          <w:b w:val="0"/>
          <w:i w:val="0"/>
          <w:sz w:val="24"/>
          <w:szCs w:val="24"/>
        </w:rPr>
        <w:t xml:space="preserve"> помощи воспитателя;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335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развивать мыслительные процессы у детей;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335"/>
        <w:rPr>
          <w:bCs/>
          <w:iCs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интерес к математическим играм;</w:t>
      </w:r>
    </w:p>
    <w:p w:rsidR="00EF66E9" w:rsidRPr="00E1433E" w:rsidRDefault="00EF66E9" w:rsidP="00E1433E">
      <w:pPr>
        <w:pStyle w:val="Style1"/>
        <w:widowControl/>
        <w:ind w:left="57" w:right="57"/>
        <w:jc w:val="both"/>
      </w:pPr>
    </w:p>
    <w:p w:rsidR="00EF66E9" w:rsidRPr="00E1433E" w:rsidRDefault="00EF66E9" w:rsidP="00E1433E">
      <w:pPr>
        <w:pStyle w:val="Style1"/>
        <w:widowControl/>
        <w:ind w:left="57" w:right="57"/>
        <w:jc w:val="both"/>
        <w:rPr>
          <w:rStyle w:val="FontStyle11"/>
          <w:b w:val="0"/>
          <w:u w:val="single"/>
        </w:rPr>
      </w:pPr>
      <w:r w:rsidRPr="00E1433E">
        <w:rPr>
          <w:rStyle w:val="FontStyle11"/>
          <w:b w:val="0"/>
          <w:u w:val="single"/>
        </w:rPr>
        <w:t>Март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закреплять   умение   детей   в   сгибании   квадрата   пополам   по горизонтали, вертикали;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учить  детей   конструировать  плоскостные  и  объемные  фигуры (самолет, звёздочка, маленький домик);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развивать мыслительные процессы, пространственное и логическое мышление у детей;</w:t>
      </w:r>
    </w:p>
    <w:p w:rsidR="00EF66E9" w:rsidRPr="00E1433E" w:rsidRDefault="00EF66E9" w:rsidP="00E1433E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335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интерес к математическим играм;</w:t>
      </w:r>
    </w:p>
    <w:p w:rsidR="007F07D2" w:rsidRPr="00E1433E" w:rsidRDefault="007F07D2" w:rsidP="00E1433E">
      <w:pPr>
        <w:pStyle w:val="Style1"/>
        <w:widowControl/>
        <w:tabs>
          <w:tab w:val="left" w:pos="9317"/>
        </w:tabs>
        <w:ind w:left="57" w:right="57"/>
        <w:jc w:val="both"/>
        <w:rPr>
          <w:rStyle w:val="FontStyle11"/>
          <w:b w:val="0"/>
        </w:rPr>
      </w:pPr>
      <w:r w:rsidRPr="00E1433E">
        <w:rPr>
          <w:rStyle w:val="FontStyle11"/>
          <w:b w:val="0"/>
          <w:u w:val="single"/>
        </w:rPr>
        <w:t>Апрель</w:t>
      </w:r>
      <w:r w:rsidRPr="00E1433E">
        <w:rPr>
          <w:rStyle w:val="FontStyle11"/>
          <w:b w:val="0"/>
        </w:rPr>
        <w:tab/>
      </w:r>
    </w:p>
    <w:p w:rsidR="007F07D2" w:rsidRPr="00E1433E" w:rsidRDefault="007F07D2" w:rsidP="00E1433E">
      <w:pPr>
        <w:pStyle w:val="Style6"/>
        <w:widowControl/>
        <w:tabs>
          <w:tab w:val="left" w:pos="720"/>
        </w:tabs>
        <w:spacing w:line="240" w:lineRule="auto"/>
        <w:ind w:left="57" w:right="57" w:hanging="11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•    закреплять умение детей конструировать плоскостные и объемные  фигуры;</w:t>
      </w:r>
    </w:p>
    <w:p w:rsidR="007F07D2" w:rsidRPr="00E1433E" w:rsidRDefault="007F07D2" w:rsidP="00E1433E">
      <w:pPr>
        <w:pStyle w:val="Style1"/>
        <w:widowControl/>
        <w:ind w:left="57" w:right="57" w:hanging="11"/>
        <w:jc w:val="both"/>
        <w:rPr>
          <w:rStyle w:val="FontStyle11"/>
          <w:b w:val="0"/>
          <w:lang w:eastAsia="en-US"/>
        </w:rPr>
      </w:pPr>
    </w:p>
    <w:p w:rsidR="007F07D2" w:rsidRPr="00E1433E" w:rsidRDefault="007F07D2" w:rsidP="00E1433E">
      <w:pPr>
        <w:pStyle w:val="Style6"/>
        <w:widowControl/>
        <w:tabs>
          <w:tab w:val="left" w:pos="168"/>
        </w:tabs>
        <w:spacing w:line="240" w:lineRule="auto"/>
        <w:ind w:left="57" w:right="57" w:hanging="142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• учить детей самостоятельно складывать фигуры по схеме (лодочка, рыбка, птичка);</w:t>
      </w:r>
      <w:r w:rsidRPr="00E1433E">
        <w:rPr>
          <w:rStyle w:val="FontStyle12"/>
          <w:b w:val="0"/>
          <w:i w:val="0"/>
          <w:sz w:val="24"/>
          <w:szCs w:val="24"/>
        </w:rPr>
        <w:tab/>
      </w:r>
    </w:p>
    <w:p w:rsidR="007F07D2" w:rsidRPr="00E1433E" w:rsidRDefault="007F07D2" w:rsidP="00E1433E">
      <w:pPr>
        <w:pStyle w:val="Style6"/>
        <w:widowControl/>
        <w:numPr>
          <w:ilvl w:val="0"/>
          <w:numId w:val="2"/>
        </w:numPr>
        <w:tabs>
          <w:tab w:val="left" w:pos="720"/>
          <w:tab w:val="left" w:pos="9322"/>
        </w:tabs>
        <w:spacing w:line="240" w:lineRule="auto"/>
        <w:ind w:left="57" w:right="57" w:hanging="11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развивать мыслительные процессы, пространственное и логическое </w:t>
      </w:r>
      <w:r w:rsidRPr="00E1433E">
        <w:rPr>
          <w:rStyle w:val="FontStyle12"/>
          <w:b w:val="0"/>
          <w:i w:val="0"/>
          <w:sz w:val="24"/>
          <w:szCs w:val="24"/>
          <w:lang w:val="en-US"/>
        </w:rPr>
        <w:t>j</w:t>
      </w:r>
      <w:r w:rsidRPr="00E1433E">
        <w:rPr>
          <w:rStyle w:val="FontStyle12"/>
          <w:b w:val="0"/>
          <w:i w:val="0"/>
          <w:sz w:val="24"/>
          <w:szCs w:val="24"/>
        </w:rPr>
        <w:t xml:space="preserve"> мышление у детей;</w:t>
      </w:r>
      <w:r w:rsidRPr="00E1433E">
        <w:rPr>
          <w:rStyle w:val="FontStyle12"/>
          <w:b w:val="0"/>
          <w:i w:val="0"/>
          <w:sz w:val="24"/>
          <w:szCs w:val="24"/>
        </w:rPr>
        <w:tab/>
      </w:r>
    </w:p>
    <w:p w:rsidR="007F07D2" w:rsidRPr="00E1433E" w:rsidRDefault="007F07D2" w:rsidP="00E1433E">
      <w:pPr>
        <w:pStyle w:val="Style6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339"/>
        <w:jc w:val="both"/>
        <w:rPr>
          <w:rStyle w:val="FontStyle14"/>
          <w:rFonts w:ascii="Times New Roman" w:hAnsi="Times New Roman" w:cs="Times New Roman"/>
          <w:b w:val="0"/>
          <w:iCs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воспитывать интерес к математическим играм;</w:t>
      </w:r>
    </w:p>
    <w:p w:rsidR="007F07D2" w:rsidRPr="00E1433E" w:rsidRDefault="007F07D2" w:rsidP="00E1433E">
      <w:pPr>
        <w:pStyle w:val="Style1"/>
        <w:widowControl/>
        <w:tabs>
          <w:tab w:val="left" w:pos="9322"/>
        </w:tabs>
        <w:ind w:left="57" w:right="57"/>
        <w:jc w:val="both"/>
        <w:rPr>
          <w:rStyle w:val="FontStyle11"/>
          <w:b w:val="0"/>
        </w:rPr>
      </w:pPr>
      <w:r w:rsidRPr="00E1433E">
        <w:rPr>
          <w:rStyle w:val="FontStyle11"/>
          <w:b w:val="0"/>
          <w:u w:val="single"/>
        </w:rPr>
        <w:t>Май</w:t>
      </w:r>
      <w:r w:rsidRPr="00E1433E">
        <w:rPr>
          <w:rStyle w:val="FontStyle11"/>
          <w:b w:val="0"/>
        </w:rPr>
        <w:tab/>
      </w:r>
    </w:p>
    <w:p w:rsidR="007F07D2" w:rsidRPr="00E1433E" w:rsidRDefault="007F07D2" w:rsidP="00E1433E">
      <w:pPr>
        <w:pStyle w:val="Style6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 xml:space="preserve">закреплять умение детей конструировать плоскостные и объемные </w:t>
      </w:r>
      <w:r w:rsidRPr="00E1433E">
        <w:rPr>
          <w:rStyle w:val="FontStyle12"/>
          <w:b w:val="0"/>
          <w:i w:val="0"/>
          <w:sz w:val="24"/>
          <w:szCs w:val="24"/>
          <w:lang w:val="en-US"/>
        </w:rPr>
        <w:t>j</w:t>
      </w:r>
      <w:r w:rsidRPr="00E1433E">
        <w:rPr>
          <w:rStyle w:val="FontStyle12"/>
          <w:b w:val="0"/>
          <w:i w:val="0"/>
          <w:sz w:val="24"/>
          <w:szCs w:val="24"/>
        </w:rPr>
        <w:t xml:space="preserve"> фигуры;</w:t>
      </w:r>
    </w:p>
    <w:p w:rsidR="007F07D2" w:rsidRPr="00E1433E" w:rsidRDefault="007F07D2" w:rsidP="00E1433E">
      <w:pPr>
        <w:pStyle w:val="Style6"/>
        <w:widowControl/>
        <w:numPr>
          <w:ilvl w:val="0"/>
          <w:numId w:val="2"/>
        </w:numPr>
        <w:tabs>
          <w:tab w:val="left" w:pos="720"/>
        </w:tabs>
        <w:spacing w:line="240" w:lineRule="auto"/>
        <w:ind w:left="57" w:right="57" w:firstLine="0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учить детей самостоятельно складывать фигуры по замыслу;</w:t>
      </w:r>
    </w:p>
    <w:p w:rsidR="007F07D2" w:rsidRPr="00E1433E" w:rsidRDefault="007F07D2" w:rsidP="00E1433E">
      <w:pPr>
        <w:pStyle w:val="Style7"/>
        <w:widowControl/>
        <w:ind w:left="57" w:right="57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</w:p>
    <w:p w:rsidR="007F07D2" w:rsidRPr="00E1433E" w:rsidRDefault="007F07D2" w:rsidP="00E1433E">
      <w:pPr>
        <w:pStyle w:val="Style6"/>
        <w:widowControl/>
        <w:tabs>
          <w:tab w:val="left" w:pos="720"/>
        </w:tabs>
        <w:spacing w:line="240" w:lineRule="auto"/>
        <w:ind w:left="57" w:right="57" w:firstLine="0"/>
        <w:jc w:val="both"/>
        <w:rPr>
          <w:rStyle w:val="FontStyle12"/>
          <w:b w:val="0"/>
          <w:i w:val="0"/>
          <w:sz w:val="24"/>
          <w:szCs w:val="24"/>
        </w:rPr>
      </w:pPr>
      <w:r w:rsidRPr="00E1433E">
        <w:rPr>
          <w:rStyle w:val="FontStyle12"/>
          <w:b w:val="0"/>
          <w:i w:val="0"/>
          <w:sz w:val="24"/>
          <w:szCs w:val="24"/>
        </w:rPr>
        <w:t>•</w:t>
      </w:r>
      <w:r w:rsidRPr="00E1433E">
        <w:rPr>
          <w:rStyle w:val="FontStyle12"/>
          <w:b w:val="0"/>
          <w:i w:val="0"/>
          <w:sz w:val="24"/>
          <w:szCs w:val="24"/>
        </w:rPr>
        <w:tab/>
        <w:t xml:space="preserve">развивать мыслительные процессы, </w:t>
      </w:r>
      <w:proofErr w:type="gramStart"/>
      <w:r w:rsidRPr="00E1433E">
        <w:rPr>
          <w:rStyle w:val="FontStyle12"/>
          <w:b w:val="0"/>
          <w:i w:val="0"/>
          <w:sz w:val="24"/>
          <w:szCs w:val="24"/>
        </w:rPr>
        <w:t>пространственное</w:t>
      </w:r>
      <w:proofErr w:type="gramEnd"/>
      <w:r w:rsidRPr="00E1433E">
        <w:rPr>
          <w:rStyle w:val="FontStyle12"/>
          <w:b w:val="0"/>
          <w:i w:val="0"/>
          <w:sz w:val="24"/>
          <w:szCs w:val="24"/>
        </w:rPr>
        <w:t xml:space="preserve"> и </w:t>
      </w:r>
      <w:proofErr w:type="spellStart"/>
      <w:r w:rsidRPr="00E1433E">
        <w:rPr>
          <w:rStyle w:val="FontStyle12"/>
          <w:b w:val="0"/>
          <w:i w:val="0"/>
          <w:sz w:val="24"/>
          <w:szCs w:val="24"/>
        </w:rPr>
        <w:t>логическоемышление</w:t>
      </w:r>
      <w:proofErr w:type="spellEnd"/>
      <w:r w:rsidRPr="00E1433E">
        <w:rPr>
          <w:rStyle w:val="FontStyle12"/>
          <w:b w:val="0"/>
          <w:i w:val="0"/>
          <w:sz w:val="24"/>
          <w:szCs w:val="24"/>
        </w:rPr>
        <w:t xml:space="preserve"> у детей;</w:t>
      </w:r>
      <w:r w:rsidRPr="00E1433E">
        <w:rPr>
          <w:rStyle w:val="FontStyle12"/>
          <w:b w:val="0"/>
          <w:i w:val="0"/>
          <w:sz w:val="24"/>
          <w:szCs w:val="24"/>
        </w:rPr>
        <w:tab/>
      </w:r>
    </w:p>
    <w:p w:rsidR="007F07D2" w:rsidRPr="00E1433E" w:rsidRDefault="007F07D2" w:rsidP="00E1433E">
      <w:pPr>
        <w:pStyle w:val="Style6"/>
        <w:widowControl/>
        <w:tabs>
          <w:tab w:val="left" w:pos="336"/>
          <w:tab w:val="left" w:pos="8947"/>
        </w:tabs>
        <w:spacing w:line="240" w:lineRule="auto"/>
        <w:ind w:left="57" w:right="57" w:firstLine="426"/>
        <w:jc w:val="both"/>
        <w:rPr>
          <w:bCs/>
          <w:iCs/>
        </w:rPr>
      </w:pPr>
      <w:r w:rsidRPr="00E1433E">
        <w:rPr>
          <w:rStyle w:val="FontStyle12"/>
          <w:b w:val="0"/>
          <w:i w:val="0"/>
          <w:sz w:val="24"/>
          <w:szCs w:val="24"/>
        </w:rPr>
        <w:t>•     воспитывать интерес к математическим играм;</w:t>
      </w:r>
      <w:r w:rsidRPr="00E1433E">
        <w:rPr>
          <w:rStyle w:val="FontStyle12"/>
          <w:b w:val="0"/>
          <w:i w:val="0"/>
          <w:sz w:val="24"/>
          <w:szCs w:val="24"/>
        </w:rPr>
        <w:tab/>
      </w:r>
    </w:p>
    <w:sectPr w:rsidR="007F07D2" w:rsidRPr="00E1433E" w:rsidSect="005316E5">
      <w:footerReference w:type="default" r:id="rId8"/>
      <w:pgSz w:w="11907" w:h="16839" w:code="9"/>
      <w:pgMar w:top="720" w:right="720" w:bottom="720" w:left="72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44" w:rsidRDefault="00CB4B44" w:rsidP="005316E5">
      <w:pPr>
        <w:spacing w:after="0" w:line="240" w:lineRule="auto"/>
      </w:pPr>
      <w:r>
        <w:separator/>
      </w:r>
    </w:p>
  </w:endnote>
  <w:endnote w:type="continuationSeparator" w:id="0">
    <w:p w:rsidR="00CB4B44" w:rsidRDefault="00CB4B44" w:rsidP="0053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491688"/>
      <w:docPartObj>
        <w:docPartGallery w:val="Page Numbers (Bottom of Page)"/>
        <w:docPartUnique/>
      </w:docPartObj>
    </w:sdtPr>
    <w:sdtEndPr/>
    <w:sdtContent>
      <w:p w:rsidR="005316E5" w:rsidRDefault="008E3884">
        <w:pPr>
          <w:pStyle w:val="a5"/>
          <w:jc w:val="center"/>
        </w:pPr>
        <w:r>
          <w:fldChar w:fldCharType="begin"/>
        </w:r>
        <w:r w:rsidR="00952B4A">
          <w:instrText xml:space="preserve"> PAGE   \* MERGEFORMAT </w:instrText>
        </w:r>
        <w:r>
          <w:fldChar w:fldCharType="separate"/>
        </w:r>
        <w:r w:rsidR="00877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16E5" w:rsidRDefault="005316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44" w:rsidRDefault="00CB4B44" w:rsidP="005316E5">
      <w:pPr>
        <w:spacing w:after="0" w:line="240" w:lineRule="auto"/>
      </w:pPr>
      <w:r>
        <w:separator/>
      </w:r>
    </w:p>
  </w:footnote>
  <w:footnote w:type="continuationSeparator" w:id="0">
    <w:p w:rsidR="00CB4B44" w:rsidRDefault="00CB4B44" w:rsidP="0053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8D290"/>
    <w:lvl w:ilvl="0">
      <w:numFmt w:val="bullet"/>
      <w:lvlText w:val="*"/>
      <w:lvlJc w:val="left"/>
    </w:lvl>
  </w:abstractNum>
  <w:abstractNum w:abstractNumId="1">
    <w:nsid w:val="35500A71"/>
    <w:multiLevelType w:val="hybridMultilevel"/>
    <w:tmpl w:val="12D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2524"/>
    <w:rsid w:val="00145B66"/>
    <w:rsid w:val="001F6195"/>
    <w:rsid w:val="002408A3"/>
    <w:rsid w:val="00383F2E"/>
    <w:rsid w:val="004D0F53"/>
    <w:rsid w:val="005316E5"/>
    <w:rsid w:val="005567CE"/>
    <w:rsid w:val="007F07D2"/>
    <w:rsid w:val="00877B06"/>
    <w:rsid w:val="008E3884"/>
    <w:rsid w:val="00952B4A"/>
    <w:rsid w:val="009C4969"/>
    <w:rsid w:val="00A73CAB"/>
    <w:rsid w:val="00B2378C"/>
    <w:rsid w:val="00B54F79"/>
    <w:rsid w:val="00B85DC1"/>
    <w:rsid w:val="00CA2524"/>
    <w:rsid w:val="00CB4B44"/>
    <w:rsid w:val="00CF4591"/>
    <w:rsid w:val="00E1433E"/>
    <w:rsid w:val="00EF66E9"/>
    <w:rsid w:val="00F201A5"/>
    <w:rsid w:val="00F8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A2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A252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A2524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A252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A252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CA252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F66E9"/>
    <w:pPr>
      <w:widowControl w:val="0"/>
      <w:autoSpaceDE w:val="0"/>
      <w:autoSpaceDN w:val="0"/>
      <w:adjustRightInd w:val="0"/>
      <w:spacing w:after="0" w:line="484" w:lineRule="exact"/>
      <w:ind w:firstLine="48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F66E9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EF66E9"/>
    <w:rPr>
      <w:rFonts w:ascii="Corbel" w:hAnsi="Corbel" w:cs="Corbel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7F07D2"/>
    <w:pPr>
      <w:widowControl w:val="0"/>
      <w:autoSpaceDE w:val="0"/>
      <w:autoSpaceDN w:val="0"/>
      <w:adjustRightInd w:val="0"/>
      <w:spacing w:after="0" w:line="480" w:lineRule="exact"/>
      <w:ind w:hanging="350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7F07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F07D2"/>
    <w:rPr>
      <w:rFonts w:ascii="Corbel" w:hAnsi="Corbel" w:cs="Corbel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7F07D2"/>
    <w:rPr>
      <w:rFonts w:ascii="Arial Narrow" w:hAnsi="Arial Narrow" w:cs="Arial Narrow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3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16E5"/>
  </w:style>
  <w:style w:type="paragraph" w:styleId="a5">
    <w:name w:val="footer"/>
    <w:basedOn w:val="a"/>
    <w:link w:val="a6"/>
    <w:uiPriority w:val="99"/>
    <w:unhideWhenUsed/>
    <w:rsid w:val="0053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16E5"/>
  </w:style>
  <w:style w:type="paragraph" w:styleId="a7">
    <w:name w:val="Balloon Text"/>
    <w:basedOn w:val="a"/>
    <w:link w:val="a8"/>
    <w:uiPriority w:val="99"/>
    <w:semiHidden/>
    <w:unhideWhenUsed/>
    <w:rsid w:val="0053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meredian</dc:creator>
  <cp:lastModifiedBy>Детскии сад</cp:lastModifiedBy>
  <cp:revision>11</cp:revision>
  <cp:lastPrinted>2018-02-28T11:29:00Z</cp:lastPrinted>
  <dcterms:created xsi:type="dcterms:W3CDTF">2015-10-20T08:42:00Z</dcterms:created>
  <dcterms:modified xsi:type="dcterms:W3CDTF">2018-02-28T11:29:00Z</dcterms:modified>
</cp:coreProperties>
</file>