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D0" w:rsidRDefault="00B73BEB" w:rsidP="00B73BEB">
      <w:pPr>
        <w:spacing w:before="173" w:after="520" w:line="240" w:lineRule="atLeast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49"/>
          <w:szCs w:val="49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9"/>
          <w:szCs w:val="49"/>
        </w:rPr>
        <w:t xml:space="preserve">  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49"/>
          <w:szCs w:val="49"/>
        </w:rPr>
        <w:t>Консультация для родителей</w:t>
      </w:r>
      <w:r w:rsidR="00E14CD0"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49"/>
          <w:szCs w:val="49"/>
        </w:rPr>
        <w:t xml:space="preserve"> ДОУ</w:t>
      </w:r>
    </w:p>
    <w:p w:rsidR="00B73BEB" w:rsidRDefault="00B73BEB" w:rsidP="00B73BEB">
      <w:pPr>
        <w:spacing w:before="173" w:after="520" w:line="240" w:lineRule="atLeast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49"/>
          <w:szCs w:val="49"/>
        </w:rPr>
        <w:t xml:space="preserve"> «</w:t>
      </w:r>
      <w:r w:rsidR="00E14CD0"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49"/>
          <w:szCs w:val="49"/>
        </w:rPr>
        <w:t>Физическое развитие и оздоровление детей</w:t>
      </w:r>
      <w:r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49"/>
          <w:szCs w:val="49"/>
        </w:rPr>
        <w:t>»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Как укрепить и сохранить здоровье детей? Ответ волнует как педагогов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,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так и родителей. Известно, что дошкольный возраст является решающим в формировании фундамента физического и психического здоровья. Ведь именно до семи лет человек проходит огромный путь развития, неповторимый на протяжении всей последующей жизни.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Оздоровление детей дошкольного возраста требует сегодня от воспитателей глубоких знаний и творческого подхода. Именно в этом возрасте осуществляется наиболее интенсивный рост и развитие важнейших систем организма и их функций, закладывается база для всестороннего развития физических и духовных способностей. Основой всестороннего развития ребенка впервые годы его жизни является физическое воспитание. Организованные физкультурные занятия, а также, свободная двигательная деятельность улучшают деятельность сердечнососудистой, дыхательной и нервной системы, укрепляют опорно-двигательный аппарат, улучшают обмен веществ. Они повышают устойчивость ребенка к заболеваниям, мобилизуют защитные силы организма. Чем большим количеством разнообразных движений овладеет ребенок, тем шире возможности для развития ощущения, восприятия и других психических процессов, тем полноценнее осуществляется его развитие. Поэтому, данный период будет упущен в плане грамотного физического воспитания, то в дальнейшем наверстать проблемы, устранить допущенные ошибки будет чрезвычайно трудно  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lastRenderedPageBreak/>
        <w:t>Основными задачами нашего детского сада по физическому воспитанию дошкольников является:  Охрана и укрепление здоровья детей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Формирование жизненно необходимых двигательных умений и навыков ребенка в соответствии с его индивидуальными особенностями, развитие физических качеств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Создание условий для реализации потребности детей в двигательной активности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Воспитание потребности в здоровом образе жизни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Обеспечение физического и психического благополучия.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Эти задачи были успешно решены в нашей группе с условием комплексного использования всех средств физического воспитания: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е игры, физкультурные занятия)</w:t>
      </w:r>
      <w:proofErr w:type="gramStart"/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.</w:t>
      </w:r>
      <w:proofErr w:type="gramEnd"/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Причем мы обеспечили воспитание здорового ребенка, работа в нашем детском саду строится по нескольким направлениям: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Создание условий для физического развития и снижения заболеваемости детей. Повышение педагогического мастерства и деловой квалификации воспитателей детского сада.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Комплексное решение физкультурно-оздоровительных задач в контакте с медицинскими работниками.  Воспитание здорового ребенка совместными усилиями детского сада и семьи. Для полноценного физического развития детей, реализации потребности в движении в нашем детском саду созданы определен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ные условия. В 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группе 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оформлены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угол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ок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физической культуры, где располагаются различные спортивные, игровые пособия, в том числе и для профилактики различных видов физического нарушения развития ребенка (плоскостопие, неправильная осанка и т. д.)</w:t>
      </w:r>
      <w:proofErr w:type="gramStart"/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.</w:t>
      </w:r>
      <w:proofErr w:type="gramEnd"/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В детском с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аду хорошо оснащен 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зал для занятия физической культуры с разнообразным спортивным оборудованием, функционирует спортивная площадка, прыжковая 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lastRenderedPageBreak/>
        <w:t xml:space="preserve">яма. Все это повышает интерес малышей к физкультуре, увеличивает эффективность занятий, позволяет детям упражняться во всех видах основных и </w:t>
      </w:r>
      <w:r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общеразвивающих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движений в помещении и на свежем воздухе на улице.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Игры на спортивной площадке, оборудованной полосами препятствий,  дугами, гимнастическими стенками и кольцами, лабиринтами очень нравятся детям, вызывают эмоциональный отклик и удовлетворяют потребностям психофизического развития дошкольников.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Особое внимание в режиме дня мы уделяем проведению закаливающих процедур, способствующих укреплению здоровья и снижению заболеваемости.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Закаливание является эффективным только тогда, когда оно обеспечивается в течени</w:t>
      </w:r>
      <w:proofErr w:type="gramStart"/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и</w:t>
      </w:r>
      <w:proofErr w:type="gramEnd"/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 xml:space="preserve"> всего времени пребывания ребенка в детском саду. Поэтому мы</w:t>
      </w:r>
      <w:r w:rsidRPr="00B73BEB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соблюдали некоторые правила сохранения и укрепления здоровья детей в условиях детского сада: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Четкая организация теплового и воздушного режима помещения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Облегченная одежда детей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Соблюдение режима прогулок во все времена года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Занятия  утренней гимнастикой и физкультурой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Сон без маек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Хождение по корригирующим дорожкам здоровья</w:t>
      </w:r>
    </w:p>
    <w:p w:rsidR="00B73BEB" w:rsidRPr="00B73BEB" w:rsidRDefault="00B73BEB" w:rsidP="00B73BEB">
      <w:pPr>
        <w:spacing w:before="260" w:after="26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</w:pPr>
      <w:r w:rsidRPr="00B73BEB"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</w:rPr>
        <w:t>Таким образом, данная работа по укреплению и сохранению здоровья детей в условиях детского сада в связи с увеличением ослабленного здоровья детей дошкольного возраста является весьма актуальной и заслуживает пристального внимания всех педагогов, работающих с дошкольниками.</w:t>
      </w:r>
    </w:p>
    <w:p w:rsidR="00B73BEB" w:rsidRPr="00B73BEB" w:rsidRDefault="00B73BEB" w:rsidP="00B73BEB">
      <w:pPr>
        <w:rPr>
          <w:rFonts w:eastAsiaTheme="minorHAnsi"/>
          <w:sz w:val="32"/>
          <w:szCs w:val="32"/>
          <w:lang w:eastAsia="en-US"/>
        </w:rPr>
      </w:pPr>
    </w:p>
    <w:p w:rsidR="00B73BEB" w:rsidRDefault="00B73BEB" w:rsidP="00B73BEB"/>
    <w:p w:rsidR="00B73BEB" w:rsidRDefault="00B73BEB" w:rsidP="00B73BEB"/>
    <w:p w:rsidR="00B73BEB" w:rsidRDefault="00B73BEB" w:rsidP="00B73BEB"/>
    <w:p w:rsidR="00B73BEB" w:rsidRDefault="00B73BEB" w:rsidP="00B73BEB"/>
    <w:p w:rsidR="00B73BEB" w:rsidRDefault="00B73BEB" w:rsidP="00B73BEB"/>
    <w:p w:rsidR="00B73BEB" w:rsidRDefault="00B73BEB" w:rsidP="00B73BEB"/>
    <w:p w:rsidR="00B73BEB" w:rsidRDefault="00B73BEB" w:rsidP="00B73BEB">
      <w:pPr>
        <w:pStyle w:val="a3"/>
        <w:shd w:val="clear" w:color="auto" w:fill="FFFFFF"/>
        <w:spacing w:after="0" w:afterAutospacing="0"/>
        <w:jc w:val="center"/>
        <w:rPr>
          <w:b/>
          <w:bCs/>
          <w:color w:val="0F243E" w:themeColor="text2" w:themeShade="80"/>
          <w:sz w:val="72"/>
          <w:szCs w:val="72"/>
        </w:rPr>
      </w:pPr>
    </w:p>
    <w:p w:rsidR="00B73BEB" w:rsidRDefault="00B73BEB" w:rsidP="00B73BEB">
      <w:pPr>
        <w:pStyle w:val="a3"/>
        <w:shd w:val="clear" w:color="auto" w:fill="FFFFFF"/>
        <w:spacing w:after="0" w:afterAutospacing="0"/>
        <w:jc w:val="center"/>
        <w:rPr>
          <w:b/>
          <w:bCs/>
          <w:color w:val="0F243E" w:themeColor="text2" w:themeShade="80"/>
          <w:sz w:val="72"/>
          <w:szCs w:val="72"/>
        </w:rPr>
      </w:pPr>
    </w:p>
    <w:p w:rsidR="00B73BEB" w:rsidRDefault="00B73BEB" w:rsidP="00B73BEB">
      <w:pPr>
        <w:pStyle w:val="a3"/>
        <w:shd w:val="clear" w:color="auto" w:fill="FFFFFF"/>
        <w:spacing w:after="0" w:afterAutospacing="0"/>
        <w:jc w:val="center"/>
        <w:rPr>
          <w:b/>
          <w:bCs/>
          <w:color w:val="0F243E" w:themeColor="text2" w:themeShade="80"/>
          <w:sz w:val="72"/>
          <w:szCs w:val="72"/>
        </w:rPr>
      </w:pPr>
    </w:p>
    <w:p w:rsidR="006440A1" w:rsidRDefault="006440A1"/>
    <w:sectPr w:rsidR="006440A1" w:rsidSect="00834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B73BEB"/>
    <w:rsid w:val="006440A1"/>
    <w:rsid w:val="00834FA0"/>
    <w:rsid w:val="00B73BEB"/>
    <w:rsid w:val="00E14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дс34</cp:lastModifiedBy>
  <cp:revision>2</cp:revision>
  <dcterms:created xsi:type="dcterms:W3CDTF">2019-12-03T12:23:00Z</dcterms:created>
  <dcterms:modified xsi:type="dcterms:W3CDTF">2019-12-03T12:23:00Z</dcterms:modified>
</cp:coreProperties>
</file>