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D49" w:rsidRDefault="00A22D49" w:rsidP="00A22D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Игры</w:t>
      </w:r>
    </w:p>
    <w:p w:rsidR="00A22D49" w:rsidRDefault="00A22D49" w:rsidP="00A22D4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D6A2C">
        <w:rPr>
          <w:rFonts w:ascii="Times New Roman" w:hAnsi="Times New Roman" w:cs="Times New Roman"/>
          <w:b/>
          <w:sz w:val="28"/>
          <w:szCs w:val="28"/>
        </w:rPr>
        <w:t>Физическое развитие.</w:t>
      </w:r>
    </w:p>
    <w:bookmarkEnd w:id="0"/>
    <w:p w:rsidR="00A22D49" w:rsidRDefault="00A22D49" w:rsidP="00A22D49">
      <w:pPr>
        <w:rPr>
          <w:rFonts w:ascii="Times New Roman" w:hAnsi="Times New Roman" w:cs="Times New Roman"/>
          <w:sz w:val="28"/>
          <w:szCs w:val="28"/>
        </w:rPr>
      </w:pPr>
      <w:r w:rsidRPr="00923792">
        <w:rPr>
          <w:rFonts w:ascii="Times New Roman" w:hAnsi="Times New Roman" w:cs="Times New Roman"/>
          <w:sz w:val="28"/>
          <w:szCs w:val="28"/>
        </w:rPr>
        <w:t xml:space="preserve">Малыш и мама становятся друг напротив друга. Между ними — игрушки, кегли или кубики, поставленные по кругу (диаметр круга 2 метра). Мама медленно произносит стишок, а ребенок выполняет движения в соответствии с текстом: Мы топаем ногами. Мы хлопаем руками, киваем головой. Мы руки поднимаем, мы руки опускаем. Мы руки подаем. (Берут друг друга за руки.) И бегаем кругом, и бегаем кругом. По сигналу мамы «Стой!» малыш должен остановиться. Игру можно повторить с выполнением бега в другую сторону. Мы топаем ногами. Мыши водят хоровод В середине комнаты «спит» «кот» - один из детей. Остальные дети - «мыши», они водят хоровод и поют: Мыши водят хоровод, на лежанке дремлет кот. «Тише, мыши, не шумите! Кота Ваську не будите. Как проснётся Васька-кот, разобьёт наш хоровод!» На последних словах «кот» просыпается и ловит «мышей». Спрятаться «мышки» могут в своих «норках»: каждый ребенок должен успеть сесть на стульчик, пока его не поймал кот. Поезд Дети встают друг за другом в колонну и кладут руки на плечи впереди стоящего. Получается «поезд», который начинает медленно двигаться по комнате. Дети приговаривают: Вот поезд наш едет, колеса стучат, а в поезде этом ребята сидят. «Чу-чу-чу, чу-чу-чу!» Бежит паровоз далеко, далеко, ребят он повез далеко-далеко. Но вот остановка: «Кто хочет слезать? Вставайте, ребята, пойдемте гулять!». (А. Ануфриева) На последних словах дети разбегаются и могут делать вид, будто собирают грибы и ягоды. По сигналу взрослого они опять встают друг </w:t>
      </w:r>
      <w:r>
        <w:rPr>
          <w:rFonts w:ascii="Times New Roman" w:hAnsi="Times New Roman" w:cs="Times New Roman"/>
          <w:sz w:val="28"/>
          <w:szCs w:val="28"/>
        </w:rPr>
        <w:t>за другом, изображая вагончики.</w:t>
      </w:r>
    </w:p>
    <w:p w:rsidR="00A8309E" w:rsidRDefault="00A8309E"/>
    <w:sectPr w:rsidR="00A830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D49"/>
    <w:rsid w:val="00A22D49"/>
    <w:rsid w:val="00A8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38D8E7-B38D-49B3-8898-8A98B2BC9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D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1313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Gamer</dc:creator>
  <cp:keywords/>
  <dc:description/>
  <cp:lastModifiedBy>Gamer</cp:lastModifiedBy>
  <cp:revision>1</cp:revision>
  <dcterms:created xsi:type="dcterms:W3CDTF">2020-04-13T11:57:00Z</dcterms:created>
  <dcterms:modified xsi:type="dcterms:W3CDTF">2020-04-13T11:57:00Z</dcterms:modified>
</cp:coreProperties>
</file>