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50" w:rsidRPr="00B32550" w:rsidRDefault="00B32550" w:rsidP="00B32550">
      <w:pPr>
        <w:rPr>
          <w:rFonts w:ascii="Times New Roman" w:hAnsi="Times New Roman" w:cs="Times New Roman"/>
          <w:sz w:val="28"/>
          <w:szCs w:val="28"/>
        </w:rPr>
      </w:pPr>
      <w:r w:rsidRPr="00B3255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№34</w:t>
      </w:r>
    </w:p>
    <w:p w:rsidR="00B32550" w:rsidRPr="00B32550" w:rsidRDefault="00B32550" w:rsidP="00B32550">
      <w:pPr>
        <w:jc w:val="center"/>
        <w:rPr>
          <w:rFonts w:ascii="Times New Roman" w:hAnsi="Times New Roman" w:cs="Times New Roman"/>
        </w:rPr>
      </w:pPr>
    </w:p>
    <w:p w:rsidR="00B32550" w:rsidRPr="005978E3" w:rsidRDefault="00B32550" w:rsidP="00B32550">
      <w:pPr>
        <w:jc w:val="center"/>
      </w:pPr>
    </w:p>
    <w:p w:rsidR="00B32550" w:rsidRPr="005978E3" w:rsidRDefault="00B32550" w:rsidP="00B32550">
      <w:pPr>
        <w:jc w:val="center"/>
      </w:pPr>
    </w:p>
    <w:p w:rsidR="00B32550" w:rsidRPr="005978E3" w:rsidRDefault="00B32550" w:rsidP="00B32550">
      <w:pPr>
        <w:jc w:val="center"/>
      </w:pPr>
    </w:p>
    <w:p w:rsidR="00B32550" w:rsidRPr="005978E3" w:rsidRDefault="00B32550" w:rsidP="00B32550">
      <w:pPr>
        <w:jc w:val="center"/>
      </w:pPr>
    </w:p>
    <w:p w:rsidR="00B32550" w:rsidRDefault="00B32550" w:rsidP="00B32550">
      <w:pPr>
        <w:jc w:val="center"/>
      </w:pPr>
    </w:p>
    <w:p w:rsidR="00B32550" w:rsidRDefault="00B32550" w:rsidP="00B32550">
      <w:pPr>
        <w:jc w:val="center"/>
      </w:pPr>
    </w:p>
    <w:p w:rsidR="00B32550" w:rsidRPr="00773390" w:rsidRDefault="00B32550" w:rsidP="00B32550">
      <w:pPr>
        <w:jc w:val="center"/>
        <w:rPr>
          <w:rStyle w:val="a6"/>
          <w:i w:val="0"/>
          <w:sz w:val="52"/>
          <w:szCs w:val="52"/>
        </w:rPr>
      </w:pPr>
    </w:p>
    <w:p w:rsidR="00B32550" w:rsidRPr="00B32550" w:rsidRDefault="00B32550" w:rsidP="00B32550">
      <w:pPr>
        <w:jc w:val="center"/>
        <w:rPr>
          <w:rStyle w:val="a6"/>
          <w:rFonts w:ascii="Times New Roman" w:hAnsi="Times New Roman" w:cs="Times New Roman"/>
          <w:i w:val="0"/>
          <w:sz w:val="52"/>
          <w:szCs w:val="52"/>
        </w:rPr>
      </w:pPr>
      <w:r w:rsidRPr="00B32550">
        <w:rPr>
          <w:rStyle w:val="a6"/>
          <w:rFonts w:ascii="Times New Roman" w:hAnsi="Times New Roman" w:cs="Times New Roman"/>
          <w:i w:val="0"/>
          <w:sz w:val="52"/>
          <w:szCs w:val="52"/>
        </w:rPr>
        <w:t>Проектная деятельность с детьми средней группы (4-5 лет)</w:t>
      </w:r>
    </w:p>
    <w:p w:rsidR="00B32550" w:rsidRPr="00B32550" w:rsidRDefault="00B32550" w:rsidP="00B32550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32550">
        <w:rPr>
          <w:rStyle w:val="a6"/>
          <w:rFonts w:ascii="Times New Roman" w:hAnsi="Times New Roman" w:cs="Times New Roman"/>
          <w:i w:val="0"/>
          <w:sz w:val="52"/>
          <w:szCs w:val="52"/>
        </w:rPr>
        <w:t>«Растем здоровыми».</w:t>
      </w:r>
    </w:p>
    <w:p w:rsidR="00B32550" w:rsidRDefault="00B32550" w:rsidP="00B32550">
      <w:pPr>
        <w:pStyle w:val="1"/>
        <w:spacing w:after="271"/>
        <w:ind w:left="0" w:right="365" w:firstLine="0"/>
        <w:jc w:val="left"/>
        <w:rPr>
          <w:sz w:val="56"/>
          <w:szCs w:val="56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</w:p>
    <w:p w:rsidR="00B32550" w:rsidRDefault="00B32550" w:rsidP="000E76F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76F0" w:rsidRPr="00C9553E" w:rsidRDefault="000E76F0" w:rsidP="000E76F0">
      <w:pPr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lastRenderedPageBreak/>
        <w:t>Участники проекта</w:t>
      </w:r>
      <w:r w:rsidRPr="00C9553E">
        <w:rPr>
          <w:rFonts w:ascii="Times New Roman" w:hAnsi="Times New Roman" w:cs="Times New Roman"/>
          <w:sz w:val="28"/>
          <w:szCs w:val="28"/>
        </w:rPr>
        <w:t>: дети среднего дошкольного возраста (4-5 лет)</w:t>
      </w:r>
      <w:r w:rsidR="00B32550">
        <w:rPr>
          <w:rFonts w:ascii="Times New Roman" w:hAnsi="Times New Roman" w:cs="Times New Roman"/>
          <w:sz w:val="28"/>
          <w:szCs w:val="28"/>
        </w:rPr>
        <w:t xml:space="preserve">, воспитатель </w:t>
      </w:r>
    </w:p>
    <w:p w:rsidR="000E76F0" w:rsidRPr="00C9553E" w:rsidRDefault="000E76F0" w:rsidP="000E76F0">
      <w:pPr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C9553E">
        <w:rPr>
          <w:rFonts w:ascii="Times New Roman" w:hAnsi="Times New Roman" w:cs="Times New Roman"/>
          <w:sz w:val="28"/>
          <w:szCs w:val="28"/>
        </w:rPr>
        <w:t>: практико-творческий, игровой.</w:t>
      </w:r>
    </w:p>
    <w:p w:rsidR="000E76F0" w:rsidRPr="00C9553E" w:rsidRDefault="000E76F0" w:rsidP="000E76F0">
      <w:pPr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C9553E">
        <w:rPr>
          <w:rFonts w:ascii="Times New Roman" w:hAnsi="Times New Roman" w:cs="Times New Roman"/>
          <w:sz w:val="28"/>
          <w:szCs w:val="28"/>
        </w:rPr>
        <w:t>: краткосрочный.</w:t>
      </w:r>
    </w:p>
    <w:p w:rsidR="000E76F0" w:rsidRPr="00C9553E" w:rsidRDefault="000E76F0" w:rsidP="000E76F0">
      <w:pPr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Pr="00C9553E">
        <w:rPr>
          <w:rFonts w:ascii="Times New Roman" w:hAnsi="Times New Roman" w:cs="Times New Roman"/>
          <w:sz w:val="28"/>
          <w:szCs w:val="28"/>
        </w:rPr>
        <w:t xml:space="preserve">: </w:t>
      </w:r>
      <w:r w:rsidR="00B32550">
        <w:rPr>
          <w:rFonts w:ascii="Times New Roman" w:hAnsi="Times New Roman" w:cs="Times New Roman"/>
          <w:sz w:val="28"/>
          <w:szCs w:val="28"/>
        </w:rPr>
        <w:t>24.10-28.10. 2021</w:t>
      </w:r>
      <w:r w:rsidRPr="00C9553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76F0" w:rsidRPr="00F159E1" w:rsidRDefault="000E76F0" w:rsidP="000E76F0">
      <w:pPr>
        <w:rPr>
          <w:rFonts w:ascii="Times New Roman" w:hAnsi="Times New Roman" w:cs="Times New Roman"/>
          <w:b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 xml:space="preserve">     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здоровым, нотации и поучения не приносят успеха. 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 семьи, таким образом, естественная потребность ребенка в движении в семье пусть неосознанно, но подавляется. А, начав водить ребенка в дошкольное учреждение, ответственность за его физическое воспитание родители часто перекладывают на плечи педагогов. Главное для нас - помочь малышам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 Различные физкультурные мероприятия способствуют формированию у детей ловкости, выносливости, смелости, умения жить в коллективе, усиливают интерес к физическим упражнениям, двигательной активности, приобщают к спорту и здоровому образу жизни. На досугах, праздниках дети совершенствуют умения и навыки, полученные на занятиях, в интересной и увлекательной форме расширяют кругозор в области спорта. Главная цель спортивных досугов – удовлетворять природную потребность детей в движении, воспитывать потребность в систематических занятиях физкультурой и спортом, приобщать к здоровому образу жизни.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C9553E">
        <w:rPr>
          <w:rFonts w:ascii="Times New Roman" w:hAnsi="Times New Roman" w:cs="Times New Roman"/>
          <w:sz w:val="28"/>
          <w:szCs w:val="28"/>
        </w:rPr>
        <w:t xml:space="preserve"> Стоит ли закладывать основы фундамента здорового образа жизни в дошкольном возрасте?</w:t>
      </w:r>
    </w:p>
    <w:p w:rsidR="000E76F0" w:rsidRPr="00F159E1" w:rsidRDefault="000E76F0" w:rsidP="000E76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lastRenderedPageBreak/>
        <w:t xml:space="preserve"> Создание оптимальных условий для охраны и укрепления физического и психического здоровья детей, в том числе их эмоционального благополучия; формирования привычки здорового образа жизни. Удовлетворение природной потребности детей в движении, воспитание потребности в систематических занятиях физкультурой и спортом, приобщение к здоровому образу жизни.</w:t>
      </w:r>
    </w:p>
    <w:p w:rsidR="000E76F0" w:rsidRPr="00F159E1" w:rsidRDefault="000E76F0" w:rsidP="000E76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1.</w:t>
      </w:r>
      <w:r w:rsidRPr="00C9553E">
        <w:rPr>
          <w:rFonts w:ascii="Times New Roman" w:hAnsi="Times New Roman" w:cs="Times New Roman"/>
          <w:sz w:val="28"/>
          <w:szCs w:val="28"/>
        </w:rPr>
        <w:t xml:space="preserve"> Вырабатывать стойкую привычку к занятиям физической культурой 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2.</w:t>
      </w:r>
      <w:r w:rsidRPr="00C9553E">
        <w:rPr>
          <w:rFonts w:ascii="Times New Roman" w:hAnsi="Times New Roman" w:cs="Times New Roman"/>
          <w:sz w:val="28"/>
          <w:szCs w:val="28"/>
        </w:rPr>
        <w:t xml:space="preserve"> Создавать проблемные ситуации, наглядно демонстрирующие значимость правильного отношения к здоровью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3.</w:t>
      </w:r>
      <w:r w:rsidRPr="00C9553E">
        <w:rPr>
          <w:rFonts w:ascii="Times New Roman" w:hAnsi="Times New Roman" w:cs="Times New Roman"/>
          <w:sz w:val="28"/>
          <w:szCs w:val="28"/>
        </w:rPr>
        <w:t xml:space="preserve"> формирование у ребенка мотивов самосохранения, воспитании привычки думать и заботиться о своем здоровье. </w:t>
      </w:r>
    </w:p>
    <w:p w:rsidR="000E76F0" w:rsidRPr="00F159E1" w:rsidRDefault="000E76F0" w:rsidP="000E76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проекта:  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-создать необходимые условия для осуществления оздоровительных мероприятий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- повышать представления у детей о здоровом образе жизни</w:t>
      </w:r>
    </w:p>
    <w:p w:rsidR="000E76F0" w:rsidRPr="00F159E1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I этап –</w:t>
      </w:r>
      <w:r w:rsidRPr="00F159E1">
        <w:rPr>
          <w:rFonts w:ascii="Times New Roman" w:hAnsi="Times New Roman" w:cs="Times New Roman"/>
          <w:sz w:val="28"/>
          <w:szCs w:val="28"/>
        </w:rPr>
        <w:t>подготовительный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Определение вида проекта.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Постановка проблемы, определение цели и задач деятельности.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Изучение методической литературы по здоровьесбережению.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Изучение пособий для детей среднего дошкольного возраста.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II этап</w:t>
      </w:r>
      <w:r w:rsidRPr="00C9553E">
        <w:rPr>
          <w:rFonts w:ascii="Times New Roman" w:hAnsi="Times New Roman" w:cs="Times New Roman"/>
          <w:sz w:val="28"/>
          <w:szCs w:val="28"/>
        </w:rPr>
        <w:t xml:space="preserve">-основной </w:t>
      </w:r>
    </w:p>
    <w:p w:rsidR="000E76F0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Организация деятельности в рамках проекта: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Беседы по ЗОЖ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Бодрящая гимнастика после сна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53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C955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553E">
        <w:rPr>
          <w:rFonts w:ascii="Times New Roman" w:hAnsi="Times New Roman" w:cs="Times New Roman"/>
          <w:sz w:val="28"/>
          <w:szCs w:val="28"/>
        </w:rPr>
        <w:t>Хомка</w:t>
      </w:r>
      <w:proofErr w:type="spellEnd"/>
      <w:r w:rsidRPr="00C9553E">
        <w:rPr>
          <w:rFonts w:ascii="Times New Roman" w:hAnsi="Times New Roman" w:cs="Times New Roman"/>
          <w:sz w:val="28"/>
          <w:szCs w:val="28"/>
        </w:rPr>
        <w:t>»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Пальчиковый театр «</w:t>
      </w:r>
      <w:proofErr w:type="spellStart"/>
      <w:r w:rsidRPr="00C9553E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C9553E">
        <w:rPr>
          <w:rFonts w:ascii="Times New Roman" w:hAnsi="Times New Roman" w:cs="Times New Roman"/>
          <w:sz w:val="28"/>
          <w:szCs w:val="28"/>
        </w:rPr>
        <w:t>»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Дыхательная гимнастика «Ветерок», «Шарик», «Солнышко и дождик»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lastRenderedPageBreak/>
        <w:t xml:space="preserve">Игры на развитие мелкой моторики и сенсорного развития 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«Кот и мыши», «</w:t>
      </w:r>
      <w:r w:rsidRPr="00C9553E">
        <w:rPr>
          <w:rFonts w:ascii="Times New Roman" w:hAnsi="Times New Roman" w:cs="Times New Roman"/>
          <w:sz w:val="28"/>
          <w:szCs w:val="28"/>
        </w:rPr>
        <w:t>У медведя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9553E">
        <w:rPr>
          <w:rFonts w:ascii="Times New Roman" w:hAnsi="Times New Roman" w:cs="Times New Roman"/>
          <w:sz w:val="28"/>
          <w:szCs w:val="28"/>
        </w:rPr>
        <w:t>», и др.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Динамические паузы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Точечный массаж и самомассаж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Релаксирующие упражнения «Я-солнышко»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Рассматривание иллюстраций «Расти-малыш здоровым»</w:t>
      </w:r>
    </w:p>
    <w:p w:rsidR="000E76F0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Игровые упражнения для снятия зрительного утомления</w:t>
      </w:r>
    </w:p>
    <w:p w:rsidR="000E76F0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A5261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-заключительный</w:t>
      </w:r>
    </w:p>
    <w:p w:rsidR="000E76F0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с нетрадиционным оборудованием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Комплексы пальчиковой гимнастики «Розовые зайчики»</w:t>
      </w:r>
    </w:p>
    <w:p w:rsidR="000E76F0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Игровые комплексы партерной гимнастики на развитие гибкости, пластичности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Расскажи стихи руками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C9553E">
        <w:rPr>
          <w:rFonts w:ascii="Times New Roman" w:hAnsi="Times New Roman" w:cs="Times New Roman"/>
          <w:sz w:val="28"/>
          <w:szCs w:val="28"/>
        </w:rPr>
        <w:t>Спортивное развлечение «Превращение бумажного листочка»</w:t>
      </w: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6F0" w:rsidRPr="00C9553E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  <w:r w:rsidRPr="00F159E1">
        <w:rPr>
          <w:rFonts w:ascii="Times New Roman" w:hAnsi="Times New Roman" w:cs="Times New Roman"/>
          <w:b/>
          <w:sz w:val="28"/>
          <w:szCs w:val="28"/>
        </w:rPr>
        <w:t>Вывод</w:t>
      </w:r>
      <w:r w:rsidRPr="00C9553E">
        <w:rPr>
          <w:rFonts w:ascii="Times New Roman" w:hAnsi="Times New Roman" w:cs="Times New Roman"/>
          <w:sz w:val="28"/>
          <w:szCs w:val="28"/>
        </w:rPr>
        <w:t>: Анализируя проделанную работу и исходя из особенностей физического и психического развития детей в дошкольном возрасте, мы пришли к выводу: что закладывать основы здорового образа жизни не только возможно, но и необходимо, так как в этот период накапливаются яркие, образные, эмоциональные впечатления; закладывается фундамент правильного отношения к своему здоровью.</w:t>
      </w:r>
    </w:p>
    <w:p w:rsidR="000E76F0" w:rsidRPr="00937755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6F0" w:rsidRPr="00937755" w:rsidRDefault="000E76F0" w:rsidP="000E76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76F0" w:rsidRPr="00B32550" w:rsidRDefault="000E76F0"/>
    <w:p w:rsidR="000E76F0" w:rsidRPr="00B32550" w:rsidRDefault="000E76F0" w:rsidP="000E76F0">
      <w:pPr>
        <w:rPr>
          <w:noProof/>
          <w:lang w:eastAsia="ru-RU"/>
        </w:rPr>
      </w:pPr>
    </w:p>
    <w:p w:rsidR="000E76F0" w:rsidRPr="00B32550" w:rsidRDefault="000E76F0">
      <w:pPr>
        <w:rPr>
          <w:noProof/>
          <w:lang w:eastAsia="ru-RU"/>
        </w:rPr>
      </w:pPr>
    </w:p>
    <w:sectPr w:rsidR="000E76F0" w:rsidRPr="00B32550" w:rsidSect="00B3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6F0"/>
    <w:rsid w:val="00054A2F"/>
    <w:rsid w:val="000E76F0"/>
    <w:rsid w:val="00B32550"/>
    <w:rsid w:val="00E33FC5"/>
    <w:rsid w:val="00F1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F0"/>
  </w:style>
  <w:style w:type="paragraph" w:styleId="1">
    <w:name w:val="heading 1"/>
    <w:next w:val="a"/>
    <w:link w:val="10"/>
    <w:uiPriority w:val="9"/>
    <w:unhideWhenUsed/>
    <w:qFormat/>
    <w:rsid w:val="00B32550"/>
    <w:pPr>
      <w:keepNext/>
      <w:keepLines/>
      <w:spacing w:after="0" w:line="259" w:lineRule="auto"/>
      <w:ind w:left="10" w:right="7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6F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255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6">
    <w:name w:val="Emphasis"/>
    <w:basedOn w:val="a0"/>
    <w:qFormat/>
    <w:rsid w:val="00B325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</dc:creator>
  <cp:lastModifiedBy>дс34</cp:lastModifiedBy>
  <cp:revision>2</cp:revision>
  <dcterms:created xsi:type="dcterms:W3CDTF">2021-06-10T11:22:00Z</dcterms:created>
  <dcterms:modified xsi:type="dcterms:W3CDTF">2021-06-10T11:22:00Z</dcterms:modified>
</cp:coreProperties>
</file>