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44" w:rsidRDefault="00504E44" w:rsidP="00504E44">
      <w:pPr>
        <w:pStyle w:val="a3"/>
        <w:spacing w:before="54" w:beforeAutospacing="0" w:after="54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504E44" w:rsidRDefault="00504E44" w:rsidP="00504E44">
      <w:pPr>
        <w:pStyle w:val="a3"/>
        <w:spacing w:before="54" w:beforeAutospacing="0" w:after="54" w:afterAutospacing="0"/>
        <w:ind w:firstLine="184"/>
        <w:rPr>
          <w:rFonts w:ascii="Verdana" w:hAnsi="Verdana"/>
          <w:b/>
          <w:bCs/>
          <w:color w:val="464646"/>
          <w:sz w:val="32"/>
          <w:szCs w:val="32"/>
        </w:rPr>
      </w:pPr>
      <w:r>
        <w:rPr>
          <w:rFonts w:ascii="Verdana" w:hAnsi="Verdana"/>
          <w:b/>
          <w:bCs/>
          <w:color w:val="464646"/>
          <w:sz w:val="32"/>
          <w:szCs w:val="32"/>
        </w:rPr>
        <w:t xml:space="preserve">               Консультация для родителей</w:t>
      </w:r>
    </w:p>
    <w:p w:rsidR="00504E44" w:rsidRPr="00504E44" w:rsidRDefault="00504E44" w:rsidP="00504E44">
      <w:pPr>
        <w:pStyle w:val="a3"/>
        <w:spacing w:before="54" w:beforeAutospacing="0" w:after="54" w:afterAutospacing="0"/>
        <w:ind w:firstLine="184"/>
        <w:rPr>
          <w:rFonts w:ascii="Verdana" w:hAnsi="Verdana"/>
          <w:b/>
          <w:bCs/>
          <w:color w:val="464646"/>
          <w:sz w:val="32"/>
          <w:szCs w:val="32"/>
        </w:rPr>
      </w:pPr>
      <w:r>
        <w:rPr>
          <w:rFonts w:ascii="Verdana" w:hAnsi="Verdana"/>
          <w:b/>
          <w:bCs/>
          <w:color w:val="464646"/>
          <w:sz w:val="32"/>
          <w:szCs w:val="32"/>
        </w:rPr>
        <w:t xml:space="preserve">               «Развиваем руки ребёнка»</w:t>
      </w:r>
    </w:p>
    <w:p w:rsidR="00504E44" w:rsidRDefault="00504E44" w:rsidP="00504E44">
      <w:pPr>
        <w:pStyle w:val="a3"/>
        <w:spacing w:before="54" w:beforeAutospacing="0" w:after="54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504E44" w:rsidRDefault="00504E44" w:rsidP="00504E44">
      <w:pPr>
        <w:pStyle w:val="a3"/>
        <w:spacing w:before="54" w:beforeAutospacing="0" w:after="54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504E44" w:rsidRDefault="00504E44" w:rsidP="00504E44">
      <w:pPr>
        <w:pStyle w:val="a3"/>
        <w:spacing w:before="54" w:beforeAutospacing="0" w:after="54" w:afterAutospacing="0"/>
        <w:ind w:firstLine="184"/>
        <w:jc w:val="center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Уважаемые мамы и папы!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Вас, естественно, волнует вопрос, как обеспечить полноценное развитие ребенка в дошкольном возрасте, как правильно подготовить его к школе.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 </w:t>
      </w:r>
      <w:r w:rsidRPr="00EE1B11">
        <w:rPr>
          <w:i/>
          <w:iCs/>
          <w:sz w:val="28"/>
          <w:szCs w:val="28"/>
        </w:rPr>
        <w:t>(по образцу)</w:t>
      </w:r>
      <w:r w:rsidRPr="00EE1B11">
        <w:rPr>
          <w:sz w:val="28"/>
          <w:szCs w:val="28"/>
        </w:rPr>
        <w:t>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Чем же можно позаниматься с малышами, чтобы лучше развить ручную умелость?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запускать пальцами мелкие волчки;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разминать пальцами пластилин, глину;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катать по очереди каждым пальцем камешки, мелкие бусинки, шарики;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lastRenderedPageBreak/>
        <w:t>- сжимать и разжимать кулачки при этом можно играть, как будто кулачок-бутончик цветка </w:t>
      </w:r>
      <w:r w:rsidRPr="00EE1B11">
        <w:rPr>
          <w:i/>
          <w:iCs/>
          <w:sz w:val="28"/>
          <w:szCs w:val="28"/>
        </w:rPr>
        <w:t>(утром он проснулся и открылся, а вечером заснул-закрылся и спрятался)</w:t>
      </w:r>
      <w:r w:rsidRPr="00EE1B11">
        <w:rPr>
          <w:sz w:val="28"/>
          <w:szCs w:val="28"/>
        </w:rPr>
        <w:t>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proofErr w:type="gramStart"/>
      <w:r w:rsidRPr="00EE1B11">
        <w:rPr>
          <w:sz w:val="28"/>
          <w:szCs w:val="28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двумя пальцами руки </w:t>
      </w:r>
      <w:r w:rsidRPr="00EE1B11">
        <w:rPr>
          <w:i/>
          <w:iCs/>
          <w:sz w:val="28"/>
          <w:szCs w:val="28"/>
        </w:rPr>
        <w:t>(указательным и средним)</w:t>
      </w:r>
      <w:r w:rsidRPr="00EE1B11">
        <w:rPr>
          <w:sz w:val="28"/>
          <w:szCs w:val="28"/>
        </w:rPr>
        <w:t> 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proofErr w:type="gramStart"/>
      <w:r w:rsidRPr="00EE1B11">
        <w:rPr>
          <w:sz w:val="28"/>
          <w:szCs w:val="28"/>
        </w:rPr>
        <w:t>- показать отдельно один палец - указательный, затем два </w:t>
      </w:r>
      <w:r w:rsidRPr="00EE1B11">
        <w:rPr>
          <w:i/>
          <w:iCs/>
          <w:sz w:val="28"/>
          <w:szCs w:val="28"/>
        </w:rPr>
        <w:t>(указательный и средний)</w:t>
      </w:r>
      <w:r w:rsidRPr="00EE1B11">
        <w:rPr>
          <w:sz w:val="28"/>
          <w:szCs w:val="28"/>
        </w:rPr>
        <w:t>, далее три, четыре, пять;</w:t>
      </w:r>
      <w:proofErr w:type="gramEnd"/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показать отдельно только палец - большой;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барабанить всеми пальцами рук по столу;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махать в воздухе только пальцами;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кистями рук делать "фонарики";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хлопать в ладоши громко и тихо в разном темпе;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собирать все пальцы вшепотку </w:t>
      </w:r>
      <w:r w:rsidRPr="00EE1B11">
        <w:rPr>
          <w:i/>
          <w:iCs/>
          <w:sz w:val="28"/>
          <w:szCs w:val="28"/>
        </w:rPr>
        <w:t>(пальчики собрались все вместе - разбежались)</w:t>
      </w:r>
      <w:r w:rsidRPr="00EE1B11">
        <w:rPr>
          <w:sz w:val="28"/>
          <w:szCs w:val="28"/>
        </w:rPr>
        <w:t>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наматывать тонкую проволоку в цветной обмотке на катушку или на собственный палец </w:t>
      </w:r>
      <w:r w:rsidRPr="00EE1B11">
        <w:rPr>
          <w:i/>
          <w:iCs/>
          <w:sz w:val="28"/>
          <w:szCs w:val="28"/>
        </w:rPr>
        <w:t>(получается колечко или спираль)</w:t>
      </w:r>
      <w:r w:rsidRPr="00EE1B11">
        <w:rPr>
          <w:sz w:val="28"/>
          <w:szCs w:val="28"/>
        </w:rPr>
        <w:t>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завязывать узлы на толстой веревке, на шнурке;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закручивать шурупы, гайки;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игры с конструктором, мозаикой, кубиками;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складывание матрешек;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игры с вкладышами;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рисование в воздухе;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игры с песком, водой;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мять руками поролоновые шарики, губку;</w:t>
      </w:r>
    </w:p>
    <w:p w:rsidR="00504E44" w:rsidRPr="00EE1B11" w:rsidRDefault="00504E44" w:rsidP="00504E4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- резать ножницами.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504E44" w:rsidRPr="00EE1B11" w:rsidRDefault="00504E44" w:rsidP="00504E44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EE1B11">
        <w:rPr>
          <w:sz w:val="28"/>
          <w:szCs w:val="28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</w:t>
      </w:r>
    </w:p>
    <w:p w:rsidR="00504E44" w:rsidRPr="00EE1B11" w:rsidRDefault="00504E44" w:rsidP="00504E44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  <w:bookmarkStart w:id="0" w:name="_GoBack"/>
      <w:bookmarkEnd w:id="0"/>
    </w:p>
    <w:p w:rsidR="00AF093D" w:rsidRPr="00EE1B11" w:rsidRDefault="00AF093D">
      <w:pPr>
        <w:rPr>
          <w:rFonts w:ascii="Times New Roman" w:hAnsi="Times New Roman" w:cs="Times New Roman"/>
          <w:sz w:val="28"/>
          <w:szCs w:val="28"/>
        </w:rPr>
      </w:pPr>
    </w:p>
    <w:sectPr w:rsidR="00AF093D" w:rsidRPr="00EE1B11" w:rsidSect="00F6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88"/>
    <w:rsid w:val="001C4188"/>
    <w:rsid w:val="00504E44"/>
    <w:rsid w:val="00AF093D"/>
    <w:rsid w:val="00EE1B11"/>
    <w:rsid w:val="00F6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0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0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5</cp:revision>
  <dcterms:created xsi:type="dcterms:W3CDTF">2020-04-07T16:37:00Z</dcterms:created>
  <dcterms:modified xsi:type="dcterms:W3CDTF">2020-04-08T12:19:00Z</dcterms:modified>
</cp:coreProperties>
</file>