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r>
        <w:rPr>
          <w:rFonts w:ascii="Segoe UI" w:hAnsi="Segoe UI" w:cs="Segoe UI"/>
          <w:color w:val="4B4F58"/>
          <w:sz w:val="23"/>
          <w:szCs w:val="23"/>
        </w:rPr>
        <w:fldChar w:fldCharType="begin"/>
      </w:r>
      <w:r>
        <w:rPr>
          <w:rFonts w:ascii="Segoe UI" w:hAnsi="Segoe UI" w:cs="Segoe UI"/>
          <w:color w:val="4B4F58"/>
          <w:sz w:val="23"/>
          <w:szCs w:val="23"/>
        </w:rPr>
        <w:instrText xml:space="preserve"> HYPERLINK "http://www.consultant.ru/document/cons_doc_LAW_61801/" </w:instrText>
      </w:r>
      <w:r>
        <w:rPr>
          <w:rFonts w:ascii="Segoe UI" w:hAnsi="Segoe UI" w:cs="Segoe UI"/>
          <w:color w:val="4B4F58"/>
          <w:sz w:val="23"/>
          <w:szCs w:val="23"/>
        </w:rPr>
        <w:fldChar w:fldCharType="separate"/>
      </w:r>
      <w:r>
        <w:rPr>
          <w:rStyle w:val="a4"/>
          <w:rFonts w:ascii="Segoe UI" w:hAnsi="Segoe UI" w:cs="Segoe UI"/>
          <w:sz w:val="23"/>
          <w:szCs w:val="23"/>
          <w:bdr w:val="none" w:sz="0" w:space="0" w:color="auto" w:frame="1"/>
        </w:rPr>
        <w:t>Федеральный закон «О персональных данных» от 27.07.2006 N 152-ФЗ (последняя редакция)</w:t>
      </w:r>
      <w:r>
        <w:rPr>
          <w:rFonts w:ascii="Segoe UI" w:hAnsi="Segoe UI" w:cs="Segoe UI"/>
          <w:color w:val="4B4F58"/>
          <w:sz w:val="23"/>
          <w:szCs w:val="23"/>
        </w:rPr>
        <w:fldChar w:fldCharType="end"/>
      </w:r>
    </w:p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4" w:anchor="0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Федеральный закон РФ от 28.12.2010 г. № 390 — ФЗ «О безопасности»</w:t>
        </w:r>
      </w:hyperlink>
    </w:p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5" w:anchor="04854065425940175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6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 xml:space="preserve">Указ Президента РФ от 04.03.2013 г. № 183 «О рассмотрении общественных инициатив, направленных гражданами Российской Федерации с использованием </w:t>
        </w:r>
        <w:proofErr w:type="spellStart"/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интернет-ресурса</w:t>
        </w:r>
        <w:proofErr w:type="spellEnd"/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 xml:space="preserve"> «Российская общественная инициатива»</w:t>
        </w:r>
      </w:hyperlink>
    </w:p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7" w:tgtFrame="_blank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Указ Президента Российской Федерации от 01.06.12 № 761</w:t>
        </w:r>
      </w:hyperlink>
      <w:r>
        <w:rPr>
          <w:rFonts w:ascii="Segoe UI" w:hAnsi="Segoe UI" w:cs="Segoe UI"/>
          <w:color w:val="4B4F58"/>
          <w:sz w:val="23"/>
          <w:szCs w:val="23"/>
          <w:u w:val="single"/>
        </w:rPr>
        <w:t> «О национальной стратегии действий в интересах детей на 2012-2017 годы»</w:t>
      </w:r>
    </w:p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8" w:tgtFrame="_blank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>
        <w:rPr>
          <w:rFonts w:ascii="Segoe UI" w:hAnsi="Segoe UI" w:cs="Segoe UI"/>
          <w:color w:val="4B4F58"/>
          <w:sz w:val="23"/>
          <w:szCs w:val="23"/>
          <w:u w:val="single"/>
        </w:rPr>
        <w:t xml:space="preserve">«Методические рекомендации по проведению мероприятий по повышению правовой грамотности детей, родителей (законных представителей) и </w:t>
      </w:r>
      <w:proofErr w:type="spellStart"/>
      <w:r>
        <w:rPr>
          <w:rFonts w:ascii="Segoe UI" w:hAnsi="Segoe UI" w:cs="Segoe UI"/>
          <w:color w:val="4B4F58"/>
          <w:sz w:val="23"/>
          <w:szCs w:val="23"/>
          <w:u w:val="single"/>
        </w:rPr>
        <w:t>педагогических</w:t>
      </w:r>
      <w:hyperlink r:id="rId9" w:tgtFrame="_blank" w:tooltip=" скачать документ 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работников</w:t>
        </w:r>
        <w:proofErr w:type="spellEnd"/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, участвующих в воспитании детей»</w:t>
        </w:r>
      </w:hyperlink>
      <w:r>
        <w:rPr>
          <w:rFonts w:ascii="Segoe UI" w:hAnsi="Segoe UI" w:cs="Segoe UI"/>
          <w:noProof/>
          <w:color w:val="0000FF"/>
          <w:sz w:val="23"/>
          <w:szCs w:val="23"/>
          <w:bdr w:val="none" w:sz="0" w:space="0" w:color="auto" w:frame="1"/>
        </w:rPr>
        <w:drawing>
          <wp:inline distT="0" distB="0" distL="0" distR="0">
            <wp:extent cx="157480" cy="157480"/>
            <wp:effectExtent l="0" t="0" r="0" b="0"/>
            <wp:docPr id="2" name="Рисунок 2" descr="(просмотр)&quot;/">
              <a:hlinkClick xmlns:a="http://schemas.openxmlformats.org/drawingml/2006/main" r:id="rId1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1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FF"/>
          <w:sz w:val="23"/>
          <w:szCs w:val="23"/>
          <w:bdr w:val="none" w:sz="0" w:space="0" w:color="auto" w:frame="1"/>
        </w:rPr>
        <w:drawing>
          <wp:inline distT="0" distB="0" distL="0" distR="0">
            <wp:extent cx="157480" cy="157480"/>
            <wp:effectExtent l="0" t="0" r="0" b="0"/>
            <wp:docPr id="1" name="Рисунок 1" descr="(просмотр)&quot;/">
              <a:hlinkClick xmlns:a="http://schemas.openxmlformats.org/drawingml/2006/main" r:id="rId12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12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20" w:rsidRDefault="00CE0B20" w:rsidP="00CE0B2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hyperlink r:id="rId13" w:tgtFrame="_blank" w:history="1">
        <w:r>
          <w:rPr>
            <w:rStyle w:val="a4"/>
            <w:rFonts w:ascii="Segoe UI" w:hAnsi="Segoe UI" w:cs="Segoe UI"/>
            <w:sz w:val="23"/>
            <w:szCs w:val="23"/>
            <w:bdr w:val="none" w:sz="0" w:space="0" w:color="auto" w:frame="1"/>
          </w:rPr>
          <w:t>Письмо Министерства образования и науки РФ от 14.05.2018 № 08-1184</w:t>
        </w:r>
      </w:hyperlink>
      <w:r>
        <w:rPr>
          <w:rFonts w:ascii="Segoe UI" w:hAnsi="Segoe UI" w:cs="Segoe UI"/>
          <w:color w:val="4B4F58"/>
          <w:sz w:val="23"/>
          <w:szCs w:val="23"/>
          <w:u w:val="single"/>
        </w:rPr>
        <w:t>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0A0C88" w:rsidRDefault="000A0C88">
      <w:bookmarkStart w:id="0" w:name="_GoBack"/>
      <w:bookmarkEnd w:id="0"/>
    </w:p>
    <w:sectPr w:rsidR="000A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20"/>
    <w:rsid w:val="000A0C88"/>
    <w:rsid w:val="00C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977E-280C-49D0-9C14-EDE524B0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0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13" Type="http://schemas.openxmlformats.org/officeDocument/2006/relationships/hyperlink" Target="http://rulaws.ru/acts/Pismo-Minobrnauki-Rossii-ot-14.05.2018-N-08-118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183566/" TargetMode="External"/><Relationship Id="rId12" Type="http://schemas.openxmlformats.org/officeDocument/2006/relationships/hyperlink" Target="https://cms2.edu.yar.ru/docviewer?url=http%3A%2F%2Fwww.lic39.ru%2Fwp-content%2Fuploads%2F2018%2F05%2FPismo_MOiNRF_03.10.2017_09-1995.pdf&amp;name=%D1%80%D0%B0%D0%B1%D0%BE%D1%82%D0%BD%D0%B8%D0%BA%D0%BE%D0%B2%2C%20%D1%83%D1%87%D0%B0%D1%81%D1%82%D0%B2%D1%83%D1%8E%D1%89%D0%B8%D1%85%20%D0%B2%20%D0%B2%D0%BE%D1%81%D0%BF%D0%B8%D1%82%D0%B0%D0%BD%D0%B8%D0%B8%20%D0%B4%D0%B5%D1%82%D0%B5%D0%B9%C2%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326884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consultant.ru/cons/cgi/online.cgi?req=doc&amp;base=LAW&amp;n=216133&amp;rnd=EC443F96188D926869FEE11C444A30E6&amp;from=181927-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ms2.edu.yar.ru/docviewer?url=http%3A%2F%2Fwww.lic39.ru%2Fwp-content%2Fuploads%2F2018%2F05%2FPismo_MOiNRF_03.10.2017_09-1995.pdf&amp;name=%D1%80%D0%B0%D0%B1%D0%BE%D1%82%D0%BD%D0%B8%D0%BA%D0%BE%D0%B2%2C%20%D1%83%D1%87%D0%B0%D1%81%D1%82%D0%B2%D1%83%D1%8E%D1%89%D0%B8%D1%85%20%D0%B2%20%D0%B2%D0%BE%D1%81%D0%BF%D0%B8%D1%82%D0%B0%D0%BD%D0%B8%D0%B8%20%D0%B4%D0%B5%D1%82%D0%B5%D0%B9%C2%BB" TargetMode="External"/><Relationship Id="rId4" Type="http://schemas.openxmlformats.org/officeDocument/2006/relationships/hyperlink" Target="http://www.consultant.ru/cons/cgi/online.cgi?req=doc&amp;base=LAW&amp;n=187049&amp;rnd=238783.210568125&amp;from=108546-0" TargetMode="External"/><Relationship Id="rId9" Type="http://schemas.openxmlformats.org/officeDocument/2006/relationships/hyperlink" Target="http://www.lic39.ru/wp-content/uploads/2018/05/Pismo_MOiNRF_03.10.2017_09-199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2021-09-30T09:14:00Z</dcterms:created>
  <dcterms:modified xsi:type="dcterms:W3CDTF">2021-09-30T09:15:00Z</dcterms:modified>
</cp:coreProperties>
</file>