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8F" w:rsidRPr="0076218F" w:rsidRDefault="0076218F" w:rsidP="0076218F">
      <w:pPr>
        <w:pStyle w:val="c7"/>
        <w:shd w:val="clear" w:color="auto" w:fill="FFFFFF"/>
        <w:spacing w:before="0" w:beforeAutospacing="0" w:after="0" w:afterAutospacing="0"/>
        <w:jc w:val="center"/>
        <w:rPr>
          <w:rFonts w:ascii="Calibri" w:hAnsi="Calibri" w:cs="Calibri"/>
          <w:color w:val="000000"/>
          <w:sz w:val="28"/>
          <w:szCs w:val="28"/>
        </w:rPr>
      </w:pPr>
      <w:r w:rsidRPr="0076218F">
        <w:rPr>
          <w:rStyle w:val="c10"/>
          <w:b/>
          <w:bCs/>
          <w:color w:val="000000"/>
          <w:sz w:val="28"/>
          <w:szCs w:val="28"/>
        </w:rPr>
        <w:t>Консультация для родителей «Играем вместе»</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Игры — одно из средств воспитания и обучения детей дошкольного возраста. Игра для дошкольников — способ познания окружающего. Если рассмотреть игру в разрезе федеральных государственных требований к реализации образовательных областей, то можно заметить, что она-игра соответствует каждой образовательной области: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Действительно, в игре ребенок развивается физически, у него воспитывается сообразительность, трудолюбие, инициатива. С помощью игр воспитатель осуществляет сенсорное воспитание детей, развивает познавательные процессы (любознательность, понимание взаимосвязи простейших явлений и т. д.). Он использует игру как средство развития мышления, речи, воображения, памяти, расширения и закрепления представлений об окружающей жизни. Учитывая, что игра является ведущей деятельностью детей дошкольного возраста, то в детском саду игру можно использовать в образовательной деятельности, в ходе режимных моментов, в самостоятельной деятельности детей. А как использовать игры в домашних условиях? Об этом мы говорим с родителями на консультациях «Играем вместе с детьми», «Игры для дома», «Игры на кухне», родительских собраниях «Роль игры в жизни ребенка», «Игра – не забава». На данных мероприятиях родители получают знания о значении игры в развитии ребенка, учатся играть с ребенком в условиях семьи.</w:t>
      </w:r>
    </w:p>
    <w:p w:rsidR="0076218F" w:rsidRPr="0076218F" w:rsidRDefault="0076218F" w:rsidP="0076218F">
      <w:pPr>
        <w:pStyle w:val="c7"/>
        <w:shd w:val="clear" w:color="auto" w:fill="FFFFFF"/>
        <w:spacing w:before="0" w:beforeAutospacing="0" w:after="0" w:afterAutospacing="0"/>
        <w:jc w:val="center"/>
        <w:rPr>
          <w:rFonts w:ascii="Calibri" w:hAnsi="Calibri" w:cs="Calibri"/>
          <w:color w:val="000000"/>
          <w:sz w:val="28"/>
          <w:szCs w:val="28"/>
        </w:rPr>
      </w:pPr>
      <w:r w:rsidRPr="0076218F">
        <w:rPr>
          <w:rStyle w:val="c0"/>
          <w:color w:val="000000"/>
          <w:sz w:val="28"/>
          <w:szCs w:val="28"/>
        </w:rPr>
        <w:t>«Игры на кухне»</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Используя игру при организации повседневных домашних дел можно научить малыша многому полезному и интересному. Н-р, при приготовлении обеда можно на кухне поиграть с ребенком в следующие игры:</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5"/>
          <w:b/>
          <w:bCs/>
          <w:color w:val="000000"/>
          <w:sz w:val="28"/>
          <w:szCs w:val="28"/>
        </w:rPr>
        <w:t>«Съедобное-несъедобное».</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Цель: развитие внимания, памяти, расширение словарного запаса.</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Правила игры: Взрослый называет разные предметы (н-р картошка, нож, вилка, торт, кастрюля и т. п.) ребенок в свою очередь должен отвечать «съедобное» или «несъедобное». Потом можно поменяться ролями.</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5"/>
          <w:b/>
          <w:bCs/>
          <w:color w:val="000000"/>
          <w:sz w:val="28"/>
          <w:szCs w:val="28"/>
        </w:rPr>
        <w:t> «Цвет, форма, размер»</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Цель: развитие памяти, мышления, внимательности, логики.</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Правила игры: Родитель предлагает ребенку назвать продукты (предметы на кухне) определенного цвета, формы, размера.</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5"/>
          <w:b/>
          <w:bCs/>
          <w:color w:val="000000"/>
          <w:sz w:val="28"/>
          <w:szCs w:val="28"/>
        </w:rPr>
        <w:t>«Угадай»</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Цель: формирование умения думать и анализировать, обогащение речи, развития творческого мышления, воображения, памяти.</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Правила игры: Предложите ребенку угадать предмет, описываемый вами, на заданную тему. Потом пусть попробует описать предмет ребенок, а вы отгадываете!</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5"/>
          <w:b/>
          <w:bCs/>
          <w:color w:val="000000"/>
          <w:sz w:val="28"/>
          <w:szCs w:val="28"/>
        </w:rPr>
        <w:t>«Кто больше»</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Цель: развитие внимания, памяти, расширение словарного запаса.</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lastRenderedPageBreak/>
        <w:t>Правила игры: Совместно с ребенком выберите тему игру (н-р: «Посуда») и по очереди называете посуду. Кто больше назвал, тот и выиграл!</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5"/>
          <w:b/>
          <w:bCs/>
          <w:color w:val="000000"/>
          <w:sz w:val="28"/>
          <w:szCs w:val="28"/>
        </w:rPr>
        <w:t>«Назови ласково»</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Цель: формирование навыков словообразования.</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Правила игры: Родитель называет любое слово, а ребенок должен назвать его ласково, н-р, морковь-</w:t>
      </w:r>
      <w:proofErr w:type="spellStart"/>
      <w:r w:rsidRPr="0076218F">
        <w:rPr>
          <w:rStyle w:val="c0"/>
          <w:color w:val="000000"/>
          <w:sz w:val="28"/>
          <w:szCs w:val="28"/>
        </w:rPr>
        <w:t>морковочка</w:t>
      </w:r>
      <w:proofErr w:type="spellEnd"/>
      <w:r w:rsidRPr="0076218F">
        <w:rPr>
          <w:rStyle w:val="c0"/>
          <w:color w:val="000000"/>
          <w:sz w:val="28"/>
          <w:szCs w:val="28"/>
        </w:rPr>
        <w:t>, тарелка-тарелочка и т.д.</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5"/>
          <w:b/>
          <w:bCs/>
          <w:color w:val="000000"/>
          <w:sz w:val="28"/>
          <w:szCs w:val="28"/>
        </w:rPr>
        <w:t>«</w:t>
      </w:r>
      <w:proofErr w:type="spellStart"/>
      <w:r w:rsidRPr="0076218F">
        <w:rPr>
          <w:rStyle w:val="c5"/>
          <w:b/>
          <w:bCs/>
          <w:color w:val="000000"/>
          <w:sz w:val="28"/>
          <w:szCs w:val="28"/>
        </w:rPr>
        <w:t>Обзывалки</w:t>
      </w:r>
      <w:proofErr w:type="spellEnd"/>
      <w:r w:rsidRPr="0076218F">
        <w:rPr>
          <w:rStyle w:val="c5"/>
          <w:b/>
          <w:bCs/>
          <w:color w:val="000000"/>
          <w:sz w:val="28"/>
          <w:szCs w:val="28"/>
        </w:rPr>
        <w:t>»</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Цель: развитие речи, памяти, внимания, чувства юмора.</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 xml:space="preserve">Правила игры: Совместно с ребенком выбираете тему игры, н-р, фрукты. И поочередно «обзываете» друг друга фруктами! (Ты – </w:t>
      </w:r>
      <w:proofErr w:type="gramStart"/>
      <w:r w:rsidRPr="0076218F">
        <w:rPr>
          <w:rStyle w:val="c0"/>
          <w:color w:val="000000"/>
          <w:sz w:val="28"/>
          <w:szCs w:val="28"/>
        </w:rPr>
        <w:t>яблоко!,</w:t>
      </w:r>
      <w:proofErr w:type="gramEnd"/>
      <w:r w:rsidRPr="0076218F">
        <w:rPr>
          <w:rStyle w:val="c0"/>
          <w:color w:val="000000"/>
          <w:sz w:val="28"/>
          <w:szCs w:val="28"/>
        </w:rPr>
        <w:t xml:space="preserve"> А ты – ананас! А ты – банан! И т.п.)</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5"/>
          <w:b/>
          <w:bCs/>
          <w:color w:val="000000"/>
          <w:sz w:val="28"/>
          <w:szCs w:val="28"/>
        </w:rPr>
        <w:t>Задания на развитие мелкой моторики:</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1. рассортировать белую и красную фасоль;</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2. выложить из фасоли какую-нибудь фигуру, цифру, букву, слово…;</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3. в мешочек положить крупу (рис/гречка/горох) и мелкие игрушки из киндер-сюрприза. Угадать на ощупь найденный в мешочке предмет;</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4. посчитать сколько столовых (чайных) ложек, н-р, риса войдет чашку, банку…</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76218F" w:rsidRPr="0076218F" w:rsidRDefault="0076218F" w:rsidP="0076218F">
      <w:pPr>
        <w:pStyle w:val="c2"/>
        <w:shd w:val="clear" w:color="auto" w:fill="FFFFFF"/>
        <w:spacing w:before="0" w:beforeAutospacing="0" w:after="0" w:afterAutospacing="0"/>
        <w:rPr>
          <w:rFonts w:ascii="Calibri" w:hAnsi="Calibri" w:cs="Calibri"/>
          <w:color w:val="000000"/>
          <w:sz w:val="28"/>
          <w:szCs w:val="28"/>
        </w:rPr>
      </w:pPr>
      <w:r w:rsidRPr="0076218F">
        <w:rPr>
          <w:rStyle w:val="c0"/>
          <w:color w:val="000000"/>
          <w:sz w:val="28"/>
          <w:szCs w:val="28"/>
        </w:rPr>
        <w:t>Фантазируйте и играйте на здоровье!</w:t>
      </w:r>
    </w:p>
    <w:p w:rsidR="00851052" w:rsidRDefault="0076218F">
      <w:pPr>
        <w:rPr>
          <w:rFonts w:ascii="Times New Roman" w:hAnsi="Times New Roman" w:cs="Times New Roman"/>
          <w:b/>
          <w:sz w:val="28"/>
          <w:szCs w:val="28"/>
        </w:rPr>
      </w:pPr>
      <w:r w:rsidRPr="0076218F">
        <w:rPr>
          <w:rFonts w:ascii="Times New Roman" w:hAnsi="Times New Roman" w:cs="Times New Roman"/>
          <w:b/>
        </w:rPr>
        <w:t xml:space="preserve"> </w:t>
      </w:r>
      <w:r>
        <w:rPr>
          <w:rFonts w:ascii="Times New Roman" w:hAnsi="Times New Roman" w:cs="Times New Roman"/>
          <w:b/>
          <w:sz w:val="28"/>
          <w:szCs w:val="28"/>
        </w:rPr>
        <w:t>Игры</w:t>
      </w:r>
      <w:r w:rsidRPr="0076218F">
        <w:rPr>
          <w:rFonts w:ascii="Times New Roman" w:hAnsi="Times New Roman" w:cs="Times New Roman"/>
          <w:b/>
          <w:sz w:val="28"/>
          <w:szCs w:val="28"/>
        </w:rPr>
        <w:t xml:space="preserve"> по 5 образовательным областям:</w:t>
      </w:r>
    </w:p>
    <w:p w:rsidR="0076218F" w:rsidRPr="00923792" w:rsidRDefault="00923792" w:rsidP="00923792">
      <w:pPr>
        <w:spacing w:line="240" w:lineRule="auto"/>
        <w:rPr>
          <w:rFonts w:ascii="Times New Roman" w:hAnsi="Times New Roman" w:cs="Times New Roman"/>
          <w:b/>
          <w:sz w:val="28"/>
          <w:szCs w:val="28"/>
        </w:rPr>
      </w:pPr>
      <w:r>
        <w:rPr>
          <w:rFonts w:ascii="Times New Roman" w:hAnsi="Times New Roman" w:cs="Times New Roman"/>
          <w:sz w:val="28"/>
          <w:szCs w:val="28"/>
          <w:shd w:val="clear" w:color="auto" w:fill="FFFFFF"/>
        </w:rPr>
        <w:t>1)</w:t>
      </w:r>
      <w:r w:rsidRPr="00923792">
        <w:rPr>
          <w:rFonts w:ascii="Times New Roman" w:hAnsi="Times New Roman" w:cs="Times New Roman"/>
          <w:sz w:val="28"/>
          <w:szCs w:val="28"/>
          <w:shd w:val="clear" w:color="auto" w:fill="FFFFFF"/>
        </w:rPr>
        <w:t>Познавательное развитие</w:t>
      </w:r>
      <w:r>
        <w:rPr>
          <w:rFonts w:ascii="Times New Roman" w:hAnsi="Times New Roman" w:cs="Times New Roman"/>
          <w:sz w:val="28"/>
          <w:szCs w:val="28"/>
          <w:shd w:val="clear" w:color="auto" w:fill="FFFFFF"/>
        </w:rPr>
        <w:t>.</w:t>
      </w:r>
      <w:bookmarkStart w:id="0" w:name="_GoBack"/>
      <w:bookmarkEnd w:id="0"/>
      <w:r w:rsidRPr="00923792">
        <w:rPr>
          <w:rFonts w:ascii="Times New Roman" w:hAnsi="Times New Roman" w:cs="Times New Roman"/>
          <w:sz w:val="28"/>
          <w:szCs w:val="28"/>
          <w:shd w:val="clear" w:color="auto" w:fill="FFFFFF"/>
        </w:rPr>
        <w:t xml:space="preserve"> Игра «Угадай и принеси». </w:t>
      </w:r>
      <w:proofErr w:type="gramStart"/>
      <w:r w:rsidRPr="00923792">
        <w:rPr>
          <w:rFonts w:ascii="Times New Roman" w:hAnsi="Times New Roman" w:cs="Times New Roman"/>
          <w:sz w:val="28"/>
          <w:szCs w:val="28"/>
          <w:shd w:val="clear" w:color="auto" w:fill="FFFFFF"/>
        </w:rPr>
        <w:t>Цель :</w:t>
      </w:r>
      <w:proofErr w:type="gramEnd"/>
      <w:r w:rsidRPr="00923792">
        <w:rPr>
          <w:rFonts w:ascii="Times New Roman" w:hAnsi="Times New Roman" w:cs="Times New Roman"/>
          <w:sz w:val="28"/>
          <w:szCs w:val="28"/>
          <w:shd w:val="clear" w:color="auto" w:fill="FFFFFF"/>
        </w:rPr>
        <w:t xml:space="preserve"> Развивать восприятие. Воспитатель показывает детям картинки с изображением половины ложки, кастрюли, тарелки, крышки от кастрюли, чашки, чайника. Дети должны отгадать, какой предмет изображен, и принести его из игрового уголка. Наглядный </w:t>
      </w:r>
      <w:proofErr w:type="gramStart"/>
      <w:r w:rsidRPr="00923792">
        <w:rPr>
          <w:rFonts w:ascii="Times New Roman" w:hAnsi="Times New Roman" w:cs="Times New Roman"/>
          <w:sz w:val="28"/>
          <w:szCs w:val="28"/>
          <w:shd w:val="clear" w:color="auto" w:fill="FFFFFF"/>
        </w:rPr>
        <w:t>материал :</w:t>
      </w:r>
      <w:proofErr w:type="gramEnd"/>
      <w:r w:rsidRPr="00923792">
        <w:rPr>
          <w:rFonts w:ascii="Times New Roman" w:hAnsi="Times New Roman" w:cs="Times New Roman"/>
          <w:sz w:val="28"/>
          <w:szCs w:val="28"/>
          <w:shd w:val="clear" w:color="auto" w:fill="FFFFFF"/>
        </w:rPr>
        <w:t xml:space="preserve"> картинки с изображением половины предмета. Игра: «Ремонт грузовика». </w:t>
      </w:r>
      <w:proofErr w:type="gramStart"/>
      <w:r w:rsidRPr="00923792">
        <w:rPr>
          <w:rFonts w:ascii="Times New Roman" w:hAnsi="Times New Roman" w:cs="Times New Roman"/>
          <w:sz w:val="28"/>
          <w:szCs w:val="28"/>
          <w:shd w:val="clear" w:color="auto" w:fill="FFFFFF"/>
        </w:rPr>
        <w:t>Цель :</w:t>
      </w:r>
      <w:proofErr w:type="gramEnd"/>
      <w:r w:rsidRPr="00923792">
        <w:rPr>
          <w:rFonts w:ascii="Times New Roman" w:hAnsi="Times New Roman" w:cs="Times New Roman"/>
          <w:sz w:val="28"/>
          <w:szCs w:val="28"/>
          <w:shd w:val="clear" w:color="auto" w:fill="FFFFFF"/>
        </w:rPr>
        <w:t xml:space="preserve"> Учить детей собирать из частей целое. Ход: Воспитатель раздает каждому ребенку детали разрезной картинки с изображением грузовика. Опираясь на образец (целое изображение грузовика) и помощь воспитателя, дети складывают разрезную картинку, называя части грузовика: кабина, кузов, колеса, руль, окна. Наглядный </w:t>
      </w:r>
      <w:proofErr w:type="gramStart"/>
      <w:r w:rsidRPr="00923792">
        <w:rPr>
          <w:rFonts w:ascii="Times New Roman" w:hAnsi="Times New Roman" w:cs="Times New Roman"/>
          <w:sz w:val="28"/>
          <w:szCs w:val="28"/>
          <w:shd w:val="clear" w:color="auto" w:fill="FFFFFF"/>
        </w:rPr>
        <w:t>материал :</w:t>
      </w:r>
      <w:proofErr w:type="gramEnd"/>
      <w:r w:rsidRPr="00923792">
        <w:rPr>
          <w:rFonts w:ascii="Times New Roman" w:hAnsi="Times New Roman" w:cs="Times New Roman"/>
          <w:sz w:val="28"/>
          <w:szCs w:val="28"/>
          <w:shd w:val="clear" w:color="auto" w:fill="FFFFFF"/>
        </w:rPr>
        <w:t xml:space="preserve"> Целое и разрезанное изображение предмета. Игра: «Покажи предмет нужной формы». </w:t>
      </w:r>
      <w:proofErr w:type="gramStart"/>
      <w:r w:rsidRPr="00923792">
        <w:rPr>
          <w:rFonts w:ascii="Times New Roman" w:hAnsi="Times New Roman" w:cs="Times New Roman"/>
          <w:sz w:val="28"/>
          <w:szCs w:val="28"/>
          <w:shd w:val="clear" w:color="auto" w:fill="FFFFFF"/>
        </w:rPr>
        <w:t>Цель :</w:t>
      </w:r>
      <w:proofErr w:type="gramEnd"/>
      <w:r w:rsidRPr="00923792">
        <w:rPr>
          <w:rFonts w:ascii="Times New Roman" w:hAnsi="Times New Roman" w:cs="Times New Roman"/>
          <w:sz w:val="28"/>
          <w:szCs w:val="28"/>
          <w:shd w:val="clear" w:color="auto" w:fill="FFFFFF"/>
        </w:rPr>
        <w:t xml:space="preserve"> Учить находить предметы нужной формы. </w:t>
      </w:r>
      <w:proofErr w:type="gramStart"/>
      <w:r w:rsidRPr="00923792">
        <w:rPr>
          <w:rFonts w:ascii="Times New Roman" w:hAnsi="Times New Roman" w:cs="Times New Roman"/>
          <w:sz w:val="28"/>
          <w:szCs w:val="28"/>
          <w:shd w:val="clear" w:color="auto" w:fill="FFFFFF"/>
        </w:rPr>
        <w:t>Ход :</w:t>
      </w:r>
      <w:proofErr w:type="gramEnd"/>
      <w:r w:rsidRPr="00923792">
        <w:rPr>
          <w:rFonts w:ascii="Times New Roman" w:hAnsi="Times New Roman" w:cs="Times New Roman"/>
          <w:sz w:val="28"/>
          <w:szCs w:val="28"/>
          <w:shd w:val="clear" w:color="auto" w:fill="FFFFFF"/>
        </w:rPr>
        <w:t xml:space="preserve"> Воспитатель раскладывает несколько предметов квадратной и круглой формы. Круглые предметы похожи на мяч (показывает мяч и предметы, похожие на него), а квадратные предметы похожи на кубик (показывает большой кубик и предметы, похожие на него). После объяснения воспитатель просит каждого ребенка показать сначала предметы квадратной формы, затем круглой. Наглядный </w:t>
      </w:r>
      <w:proofErr w:type="gramStart"/>
      <w:r w:rsidRPr="00923792">
        <w:rPr>
          <w:rFonts w:ascii="Times New Roman" w:hAnsi="Times New Roman" w:cs="Times New Roman"/>
          <w:sz w:val="28"/>
          <w:szCs w:val="28"/>
          <w:shd w:val="clear" w:color="auto" w:fill="FFFFFF"/>
        </w:rPr>
        <w:t>материал :</w:t>
      </w:r>
      <w:proofErr w:type="gramEnd"/>
      <w:r w:rsidRPr="00923792">
        <w:rPr>
          <w:rFonts w:ascii="Times New Roman" w:hAnsi="Times New Roman" w:cs="Times New Roman"/>
          <w:sz w:val="28"/>
          <w:szCs w:val="28"/>
          <w:shd w:val="clear" w:color="auto" w:fill="FFFFFF"/>
        </w:rPr>
        <w:t xml:space="preserve"> предметы квадратной и круглой формы.</w:t>
      </w:r>
    </w:p>
    <w:p w:rsidR="0076218F" w:rsidRDefault="00923792">
      <w:pPr>
        <w:rPr>
          <w:rFonts w:ascii="Times New Roman" w:hAnsi="Times New Roman" w:cs="Times New Roman"/>
          <w:sz w:val="28"/>
          <w:szCs w:val="28"/>
        </w:rPr>
      </w:pPr>
      <w:r>
        <w:rPr>
          <w:rFonts w:ascii="Times New Roman" w:hAnsi="Times New Roman" w:cs="Times New Roman"/>
          <w:sz w:val="28"/>
          <w:szCs w:val="28"/>
        </w:rPr>
        <w:lastRenderedPageBreak/>
        <w:t>2)</w:t>
      </w:r>
      <w:r w:rsidRPr="00923792">
        <w:rPr>
          <w:rFonts w:ascii="Times New Roman" w:hAnsi="Times New Roman" w:cs="Times New Roman"/>
          <w:sz w:val="28"/>
          <w:szCs w:val="28"/>
        </w:rPr>
        <w:t xml:space="preserve"> Речевое развитие</w:t>
      </w:r>
      <w:r>
        <w:rPr>
          <w:rFonts w:ascii="Times New Roman" w:hAnsi="Times New Roman" w:cs="Times New Roman"/>
          <w:sz w:val="28"/>
          <w:szCs w:val="28"/>
        </w:rPr>
        <w:t>.</w:t>
      </w:r>
      <w:r w:rsidRPr="00923792">
        <w:rPr>
          <w:rFonts w:ascii="Times New Roman" w:hAnsi="Times New Roman" w:cs="Times New Roman"/>
          <w:sz w:val="28"/>
          <w:szCs w:val="28"/>
        </w:rPr>
        <w:t xml:space="preserve"> Игра «Бабочка, лети!» Игра «Громко — тихо» </w:t>
      </w:r>
      <w:proofErr w:type="gramStart"/>
      <w:r w:rsidRPr="00923792">
        <w:rPr>
          <w:rFonts w:ascii="Times New Roman" w:hAnsi="Times New Roman" w:cs="Times New Roman"/>
          <w:sz w:val="28"/>
          <w:szCs w:val="28"/>
        </w:rPr>
        <w:t>Цель .</w:t>
      </w:r>
      <w:proofErr w:type="gramEnd"/>
      <w:r w:rsidRPr="00923792">
        <w:rPr>
          <w:rFonts w:ascii="Times New Roman" w:hAnsi="Times New Roman" w:cs="Times New Roman"/>
          <w:sz w:val="28"/>
          <w:szCs w:val="28"/>
        </w:rPr>
        <w:t xml:space="preserve"> Учить детей менять силу голоса: говорить то громко, то тихо. Воспитание умения менять силу голоса. Подготовительная работа. Педагог подбирает парные игрушки разных размеров: большую и маленькую </w:t>
      </w:r>
      <w:proofErr w:type="gramStart"/>
      <w:r w:rsidRPr="00923792">
        <w:rPr>
          <w:rFonts w:ascii="Times New Roman" w:hAnsi="Times New Roman" w:cs="Times New Roman"/>
          <w:sz w:val="28"/>
          <w:szCs w:val="28"/>
        </w:rPr>
        <w:t>машины ,</w:t>
      </w:r>
      <w:proofErr w:type="gramEnd"/>
      <w:r w:rsidRPr="00923792">
        <w:rPr>
          <w:rFonts w:ascii="Times New Roman" w:hAnsi="Times New Roman" w:cs="Times New Roman"/>
          <w:sz w:val="28"/>
          <w:szCs w:val="28"/>
        </w:rPr>
        <w:t xml:space="preserve"> большой и маленький барабаны, большую и маленькую дудочки . Ход: Взрослый показывает 2 машины и говорит: «Когда едет большая машина, она подает сигнал громко: </w:t>
      </w:r>
      <w:proofErr w:type="gramStart"/>
      <w:r w:rsidRPr="00923792">
        <w:rPr>
          <w:rFonts w:ascii="Times New Roman" w:hAnsi="Times New Roman" w:cs="Times New Roman"/>
          <w:sz w:val="28"/>
          <w:szCs w:val="28"/>
        </w:rPr>
        <w:t>« би</w:t>
      </w:r>
      <w:proofErr w:type="gramEnd"/>
      <w:r w:rsidRPr="00923792">
        <w:rPr>
          <w:rFonts w:ascii="Times New Roman" w:hAnsi="Times New Roman" w:cs="Times New Roman"/>
          <w:sz w:val="28"/>
          <w:szCs w:val="28"/>
        </w:rPr>
        <w:t xml:space="preserve">-би ». Как подает сигнал большая машина?» Дети громко произносят: </w:t>
      </w:r>
      <w:proofErr w:type="gramStart"/>
      <w:r w:rsidRPr="00923792">
        <w:rPr>
          <w:rFonts w:ascii="Times New Roman" w:hAnsi="Times New Roman" w:cs="Times New Roman"/>
          <w:sz w:val="28"/>
          <w:szCs w:val="28"/>
        </w:rPr>
        <w:t>« би</w:t>
      </w:r>
      <w:proofErr w:type="gramEnd"/>
      <w:r w:rsidRPr="00923792">
        <w:rPr>
          <w:rFonts w:ascii="Times New Roman" w:hAnsi="Times New Roman" w:cs="Times New Roman"/>
          <w:sz w:val="28"/>
          <w:szCs w:val="28"/>
        </w:rPr>
        <w:t xml:space="preserve">-би ». Педагог продолжает: «А маленькая машина сигналит тихо: </w:t>
      </w:r>
      <w:proofErr w:type="gramStart"/>
      <w:r w:rsidRPr="00923792">
        <w:rPr>
          <w:rFonts w:ascii="Times New Roman" w:hAnsi="Times New Roman" w:cs="Times New Roman"/>
          <w:sz w:val="28"/>
          <w:szCs w:val="28"/>
        </w:rPr>
        <w:t>« би</w:t>
      </w:r>
      <w:proofErr w:type="gramEnd"/>
      <w:r w:rsidRPr="00923792">
        <w:rPr>
          <w:rFonts w:ascii="Times New Roman" w:hAnsi="Times New Roman" w:cs="Times New Roman"/>
          <w:sz w:val="28"/>
          <w:szCs w:val="28"/>
        </w:rPr>
        <w:t xml:space="preserve">-би ». Как сигналит маленькая машина?» Дети тихо произносят: </w:t>
      </w:r>
      <w:proofErr w:type="gramStart"/>
      <w:r w:rsidRPr="00923792">
        <w:rPr>
          <w:rFonts w:ascii="Times New Roman" w:hAnsi="Times New Roman" w:cs="Times New Roman"/>
          <w:sz w:val="28"/>
          <w:szCs w:val="28"/>
        </w:rPr>
        <w:t>« би</w:t>
      </w:r>
      <w:proofErr w:type="gramEnd"/>
      <w:r w:rsidRPr="00923792">
        <w:rPr>
          <w:rFonts w:ascii="Times New Roman" w:hAnsi="Times New Roman" w:cs="Times New Roman"/>
          <w:sz w:val="28"/>
          <w:szCs w:val="28"/>
        </w:rPr>
        <w:t xml:space="preserve">-би ». Педагог убирает обе машины и говорит: «Сейчас будьте внимательны. Как только поедет машина, вы должны дать </w:t>
      </w:r>
      <w:proofErr w:type="gramStart"/>
      <w:r w:rsidRPr="00923792">
        <w:rPr>
          <w:rFonts w:ascii="Times New Roman" w:hAnsi="Times New Roman" w:cs="Times New Roman"/>
          <w:sz w:val="28"/>
          <w:szCs w:val="28"/>
        </w:rPr>
        <w:t>сигнал ,</w:t>
      </w:r>
      <w:proofErr w:type="gramEnd"/>
      <w:r w:rsidRPr="00923792">
        <w:rPr>
          <w:rFonts w:ascii="Times New Roman" w:hAnsi="Times New Roman" w:cs="Times New Roman"/>
          <w:sz w:val="28"/>
          <w:szCs w:val="28"/>
        </w:rPr>
        <w:t xml:space="preserve"> не ошибитесь, большая машина сигналит громко, а маленькая - тихо». Аналогично обыгрываются остальные игрушки. Методические указания. В зависимости от количества детей в группе на занятии можно использовать одну пару игрушек или 2-3. Следить, чтобы при тихом произнесении звукоподражаний дети не переходили на шепот. </w:t>
      </w:r>
      <w:proofErr w:type="gramStart"/>
      <w:r w:rsidRPr="00923792">
        <w:rPr>
          <w:rFonts w:ascii="Times New Roman" w:hAnsi="Times New Roman" w:cs="Times New Roman"/>
          <w:sz w:val="28"/>
          <w:szCs w:val="28"/>
        </w:rPr>
        <w:t>Цель .</w:t>
      </w:r>
      <w:proofErr w:type="gramEnd"/>
      <w:r w:rsidRPr="00923792">
        <w:rPr>
          <w:rFonts w:ascii="Times New Roman" w:hAnsi="Times New Roman" w:cs="Times New Roman"/>
          <w:sz w:val="28"/>
          <w:szCs w:val="28"/>
        </w:rPr>
        <w:t xml:space="preserve"> Добиваться длительного, непрерывного ротового </w:t>
      </w:r>
      <w:proofErr w:type="gramStart"/>
      <w:r w:rsidRPr="00923792">
        <w:rPr>
          <w:rFonts w:ascii="Times New Roman" w:hAnsi="Times New Roman" w:cs="Times New Roman"/>
          <w:sz w:val="28"/>
          <w:szCs w:val="28"/>
        </w:rPr>
        <w:t>выдоха .</w:t>
      </w:r>
      <w:proofErr w:type="gramEnd"/>
      <w:r w:rsidRPr="00923792">
        <w:rPr>
          <w:rFonts w:ascii="Times New Roman" w:hAnsi="Times New Roman" w:cs="Times New Roman"/>
          <w:sz w:val="28"/>
          <w:szCs w:val="28"/>
        </w:rPr>
        <w:t xml:space="preserve"> Подготовительная работа. Приготовить 5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 </w:t>
      </w:r>
      <w:proofErr w:type="gramStart"/>
      <w:r w:rsidRPr="00923792">
        <w:rPr>
          <w:rFonts w:ascii="Times New Roman" w:hAnsi="Times New Roman" w:cs="Times New Roman"/>
          <w:sz w:val="28"/>
          <w:szCs w:val="28"/>
        </w:rPr>
        <w:t>Ход :</w:t>
      </w:r>
      <w:proofErr w:type="gramEnd"/>
      <w:r w:rsidRPr="00923792">
        <w:rPr>
          <w:rFonts w:ascii="Times New Roman" w:hAnsi="Times New Roman" w:cs="Times New Roman"/>
          <w:sz w:val="28"/>
          <w:szCs w:val="28"/>
        </w:rPr>
        <w:t xml:space="preserve"> Дети сидят на стульях. Взрослый говорит: «Дети, </w:t>
      </w:r>
      <w:proofErr w:type="gramStart"/>
      <w:r w:rsidRPr="00923792">
        <w:rPr>
          <w:rFonts w:ascii="Times New Roman" w:hAnsi="Times New Roman" w:cs="Times New Roman"/>
          <w:sz w:val="28"/>
          <w:szCs w:val="28"/>
        </w:rPr>
        <w:t>посмотрите ,</w:t>
      </w:r>
      <w:proofErr w:type="gramEnd"/>
      <w:r w:rsidRPr="00923792">
        <w:rPr>
          <w:rFonts w:ascii="Times New Roman" w:hAnsi="Times New Roman" w:cs="Times New Roman"/>
          <w:sz w:val="28"/>
          <w:szCs w:val="28"/>
        </w:rPr>
        <w:t xml:space="preserve"> какие красивые бабочки: синие, желтые, красные! Как их много! Они как живые! Посмотрим, могут ли они летать. (Дует на них.) Смотрите, полетели. Попробуйте и вы подуть. У кого дальше полетит?» Взрослый предлагает детям встать по одному возле каждой бабочки. Дети дуют на бабочек. Методические указания. Игру повторяют несколько раз, каждый раз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 голова.</w:t>
      </w:r>
    </w:p>
    <w:p w:rsidR="00923792" w:rsidRDefault="00923792">
      <w:pPr>
        <w:rPr>
          <w:rFonts w:ascii="Times New Roman" w:hAnsi="Times New Roman" w:cs="Times New Roman"/>
          <w:sz w:val="28"/>
          <w:szCs w:val="28"/>
        </w:rPr>
      </w:pPr>
      <w:r>
        <w:rPr>
          <w:rFonts w:ascii="Times New Roman" w:hAnsi="Times New Roman" w:cs="Times New Roman"/>
          <w:sz w:val="28"/>
          <w:szCs w:val="28"/>
        </w:rPr>
        <w:t>3)</w:t>
      </w:r>
      <w:r w:rsidRPr="00923792">
        <w:rPr>
          <w:rFonts w:ascii="Arial" w:hAnsi="Arial" w:cs="Arial"/>
          <w:color w:val="666666"/>
          <w:sz w:val="23"/>
          <w:szCs w:val="23"/>
          <w:shd w:val="clear" w:color="auto" w:fill="FFFFFF"/>
        </w:rPr>
        <w:t xml:space="preserve"> </w:t>
      </w:r>
      <w:r w:rsidRPr="00923792">
        <w:rPr>
          <w:rFonts w:ascii="Times New Roman" w:hAnsi="Times New Roman" w:cs="Times New Roman"/>
          <w:sz w:val="28"/>
          <w:szCs w:val="28"/>
        </w:rPr>
        <w:t xml:space="preserve">Художественно-эстетическое развитие Игра «Угадай, что делать» Цель. Учить детей соотносить характер своих действий со звучанием бубна. Воспитание у детей умения переключать слуховое внимание. Подготовительная работа. Приготовить по 2 флажка на каждого ребенка. Ход: Дети сидят полукругом. У каждого в руках по 2 флажка. Если педагог громко звенит бубном, дети поднимают флажки вверх и машут ими, если тихо - держат руки на коленях. Методические указания. Взрослому необходимо следить за правильной осанкой детей и правильным выполнением движений; чередовать громкое и тихое звучание тамбурина надо не более четырех раз, чтобы дети могли легко выполнять движения. </w:t>
      </w:r>
      <w:r w:rsidRPr="00923792">
        <w:rPr>
          <w:rFonts w:ascii="Times New Roman" w:hAnsi="Times New Roman" w:cs="Times New Roman"/>
          <w:sz w:val="28"/>
          <w:szCs w:val="28"/>
        </w:rPr>
        <w:lastRenderedPageBreak/>
        <w:t xml:space="preserve">Игра «Солнце или дождик?» Цель. Учить детей выполнять действия согласно различному звучанию бубна. Воспитание у детей умения переключать слуховое внимание. Ход: Взрослый говорит детям: «Сейчас мы с вами пойдем гулять. Мы выходим на прогулку. Дождя нет. Погода хорошая, светит солнце, и можно собирать цветы. Вы гуляйте, а я буду звенеть бубном, вам будет весело гулять под его звуки. Если начнется дождь, я начну стучать в бубен, а вы, услышав стук, должны бежать в дом. Слушайте </w:t>
      </w:r>
      <w:proofErr w:type="gramStart"/>
      <w:r w:rsidRPr="00923792">
        <w:rPr>
          <w:rFonts w:ascii="Times New Roman" w:hAnsi="Times New Roman" w:cs="Times New Roman"/>
          <w:sz w:val="28"/>
          <w:szCs w:val="28"/>
        </w:rPr>
        <w:t>внимательно ,</w:t>
      </w:r>
      <w:proofErr w:type="gramEnd"/>
      <w:r w:rsidRPr="00923792">
        <w:rPr>
          <w:rFonts w:ascii="Times New Roman" w:hAnsi="Times New Roman" w:cs="Times New Roman"/>
          <w:sz w:val="28"/>
          <w:szCs w:val="28"/>
        </w:rPr>
        <w:t xml:space="preserve"> когда бубен звенит, а когда я стучу в него». Методические указания. Воспитатель проводит </w:t>
      </w:r>
      <w:proofErr w:type="gramStart"/>
      <w:r w:rsidRPr="00923792">
        <w:rPr>
          <w:rFonts w:ascii="Times New Roman" w:hAnsi="Times New Roman" w:cs="Times New Roman"/>
          <w:sz w:val="28"/>
          <w:szCs w:val="28"/>
        </w:rPr>
        <w:t>игру ,</w:t>
      </w:r>
      <w:proofErr w:type="gramEnd"/>
      <w:r w:rsidRPr="00923792">
        <w:rPr>
          <w:rFonts w:ascii="Times New Roman" w:hAnsi="Times New Roman" w:cs="Times New Roman"/>
          <w:sz w:val="28"/>
          <w:szCs w:val="28"/>
        </w:rPr>
        <w:t xml:space="preserve"> меняя звучание бубна 3 - 4 раза. </w:t>
      </w:r>
      <w:proofErr w:type="spellStart"/>
      <w:proofErr w:type="gramStart"/>
      <w:r w:rsidRPr="00923792">
        <w:rPr>
          <w:rFonts w:ascii="Times New Roman" w:hAnsi="Times New Roman" w:cs="Times New Roman"/>
          <w:sz w:val="28"/>
          <w:szCs w:val="28"/>
        </w:rPr>
        <w:t>Дид</w:t>
      </w:r>
      <w:proofErr w:type="spellEnd"/>
      <w:r w:rsidRPr="00923792">
        <w:rPr>
          <w:rFonts w:ascii="Times New Roman" w:hAnsi="Times New Roman" w:cs="Times New Roman"/>
          <w:sz w:val="28"/>
          <w:szCs w:val="28"/>
        </w:rPr>
        <w:t xml:space="preserve"> .</w:t>
      </w:r>
      <w:proofErr w:type="gramEnd"/>
      <w:r w:rsidRPr="00923792">
        <w:rPr>
          <w:rFonts w:ascii="Times New Roman" w:hAnsi="Times New Roman" w:cs="Times New Roman"/>
          <w:sz w:val="28"/>
          <w:szCs w:val="28"/>
        </w:rPr>
        <w:t xml:space="preserve"> игра «Догадайся, что звучит 2 » Цель: Продолжать вычленять и узнавать звуки отдельных музыкальных инструментов. Ход: Воспитатель показывает музыкальные инструменты поочередно и демонстрирует, как они звучат. Затем воспитатель предлагает отгадать загадки. Закрывает ширму и действует с разными инструментами, а дети распознают, чему принадлежат разные звуки. </w:t>
      </w:r>
      <w:proofErr w:type="spellStart"/>
      <w:proofErr w:type="gramStart"/>
      <w:r w:rsidRPr="00923792">
        <w:rPr>
          <w:rFonts w:ascii="Times New Roman" w:hAnsi="Times New Roman" w:cs="Times New Roman"/>
          <w:sz w:val="28"/>
          <w:szCs w:val="28"/>
        </w:rPr>
        <w:t>Дид</w:t>
      </w:r>
      <w:proofErr w:type="spellEnd"/>
      <w:r w:rsidRPr="00923792">
        <w:rPr>
          <w:rFonts w:ascii="Times New Roman" w:hAnsi="Times New Roman" w:cs="Times New Roman"/>
          <w:sz w:val="28"/>
          <w:szCs w:val="28"/>
        </w:rPr>
        <w:t xml:space="preserve"> .</w:t>
      </w:r>
      <w:proofErr w:type="gramEnd"/>
      <w:r w:rsidRPr="00923792">
        <w:rPr>
          <w:rFonts w:ascii="Times New Roman" w:hAnsi="Times New Roman" w:cs="Times New Roman"/>
          <w:sz w:val="28"/>
          <w:szCs w:val="28"/>
        </w:rPr>
        <w:t xml:space="preserve"> игра «Догадайся, что звучит 1» Цель: Познакомить детей со звуками окружающего мира, их вычленять и узнавать. Ход: Воспитатель показывает предметы поочередно и демонстрирует, как они звучат. Затем воспитатель предлагает отгадать загадки. Закрывает ширму и действует с разными предметами, а дети распознают, каким предметам принадлежат разные звуки. Объясняет, что звуков в мире много и все звучат по-своему.</w:t>
      </w:r>
    </w:p>
    <w:p w:rsidR="00923792" w:rsidRDefault="00923792">
      <w:pPr>
        <w:rPr>
          <w:rFonts w:ascii="Times New Roman" w:hAnsi="Times New Roman" w:cs="Times New Roman"/>
          <w:sz w:val="28"/>
          <w:szCs w:val="28"/>
        </w:rPr>
      </w:pPr>
      <w:r>
        <w:rPr>
          <w:rFonts w:ascii="Times New Roman" w:hAnsi="Times New Roman" w:cs="Times New Roman"/>
          <w:sz w:val="28"/>
          <w:szCs w:val="28"/>
        </w:rPr>
        <w:t>4)</w:t>
      </w:r>
      <w:r w:rsidRPr="00923792">
        <w:rPr>
          <w:rFonts w:ascii="Arial" w:hAnsi="Arial" w:cs="Arial"/>
          <w:color w:val="666666"/>
          <w:sz w:val="23"/>
          <w:szCs w:val="23"/>
          <w:shd w:val="clear" w:color="auto" w:fill="FFFFFF"/>
        </w:rPr>
        <w:t xml:space="preserve"> </w:t>
      </w:r>
      <w:r w:rsidRPr="00923792">
        <w:rPr>
          <w:rFonts w:ascii="Times New Roman" w:hAnsi="Times New Roman" w:cs="Times New Roman"/>
          <w:sz w:val="28"/>
          <w:szCs w:val="28"/>
        </w:rPr>
        <w:t>Физическое развитие</w:t>
      </w:r>
      <w:r>
        <w:rPr>
          <w:rFonts w:ascii="Times New Roman" w:hAnsi="Times New Roman" w:cs="Times New Roman"/>
          <w:sz w:val="28"/>
          <w:szCs w:val="28"/>
        </w:rPr>
        <w:t>.</w:t>
      </w:r>
      <w:r w:rsidRPr="00923792">
        <w:rPr>
          <w:rFonts w:ascii="Times New Roman" w:hAnsi="Times New Roman" w:cs="Times New Roman"/>
          <w:sz w:val="28"/>
          <w:szCs w:val="28"/>
        </w:rPr>
        <w:t xml:space="preserve"> Малыш и мама становятся друг напротив друга. Между ними — игрушки, кегли или кубики, поставленные по кругу (диаметр круга 2 метра). Мама медленно произносит стишок, а ребенок выполняет движения в соответствии с текстом: Мы топаем ногами. Мы хлопаем руками, </w:t>
      </w:r>
      <w:proofErr w:type="gramStart"/>
      <w:r w:rsidRPr="00923792">
        <w:rPr>
          <w:rFonts w:ascii="Times New Roman" w:hAnsi="Times New Roman" w:cs="Times New Roman"/>
          <w:sz w:val="28"/>
          <w:szCs w:val="28"/>
        </w:rPr>
        <w:t>Киваем</w:t>
      </w:r>
      <w:proofErr w:type="gramEnd"/>
      <w:r w:rsidRPr="00923792">
        <w:rPr>
          <w:rFonts w:ascii="Times New Roman" w:hAnsi="Times New Roman" w:cs="Times New Roman"/>
          <w:sz w:val="28"/>
          <w:szCs w:val="28"/>
        </w:rPr>
        <w:t xml:space="preserve"> головой. Мы руки поднимаем, </w:t>
      </w:r>
      <w:proofErr w:type="gramStart"/>
      <w:r w:rsidRPr="00923792">
        <w:rPr>
          <w:rFonts w:ascii="Times New Roman" w:hAnsi="Times New Roman" w:cs="Times New Roman"/>
          <w:sz w:val="28"/>
          <w:szCs w:val="28"/>
        </w:rPr>
        <w:t>Мы</w:t>
      </w:r>
      <w:proofErr w:type="gramEnd"/>
      <w:r w:rsidRPr="00923792">
        <w:rPr>
          <w:rFonts w:ascii="Times New Roman" w:hAnsi="Times New Roman" w:cs="Times New Roman"/>
          <w:sz w:val="28"/>
          <w:szCs w:val="28"/>
        </w:rPr>
        <w:t xml:space="preserve"> руки опускаем. Мы руки подаем. (Берут друг друга за руки.) И бегаем кругом, </w:t>
      </w:r>
      <w:proofErr w:type="gramStart"/>
      <w:r w:rsidRPr="00923792">
        <w:rPr>
          <w:rFonts w:ascii="Times New Roman" w:hAnsi="Times New Roman" w:cs="Times New Roman"/>
          <w:sz w:val="28"/>
          <w:szCs w:val="28"/>
        </w:rPr>
        <w:t>И</w:t>
      </w:r>
      <w:proofErr w:type="gramEnd"/>
      <w:r w:rsidRPr="00923792">
        <w:rPr>
          <w:rFonts w:ascii="Times New Roman" w:hAnsi="Times New Roman" w:cs="Times New Roman"/>
          <w:sz w:val="28"/>
          <w:szCs w:val="28"/>
        </w:rPr>
        <w:t xml:space="preserve"> бегаем кругом. По сигналу мамы «Стой!» малыш должен остановиться. Игру можно повторить с выполнением бега в другую сторону. Мы топаем </w:t>
      </w:r>
      <w:proofErr w:type="gramStart"/>
      <w:r w:rsidRPr="00923792">
        <w:rPr>
          <w:rFonts w:ascii="Times New Roman" w:hAnsi="Times New Roman" w:cs="Times New Roman"/>
          <w:sz w:val="28"/>
          <w:szCs w:val="28"/>
        </w:rPr>
        <w:t>ногами .</w:t>
      </w:r>
      <w:proofErr w:type="gramEnd"/>
      <w:r w:rsidRPr="00923792">
        <w:rPr>
          <w:rFonts w:ascii="Times New Roman" w:hAnsi="Times New Roman" w:cs="Times New Roman"/>
          <w:sz w:val="28"/>
          <w:szCs w:val="28"/>
        </w:rPr>
        <w:t xml:space="preserve"> Мыши водят хоровод В середине комнаты «спит» «кот» - один из детей. Остальные дети - «мыши», они водят хоровод и поют: Мыши водят хоровод, </w:t>
      </w:r>
      <w:proofErr w:type="gramStart"/>
      <w:r w:rsidRPr="00923792">
        <w:rPr>
          <w:rFonts w:ascii="Times New Roman" w:hAnsi="Times New Roman" w:cs="Times New Roman"/>
          <w:sz w:val="28"/>
          <w:szCs w:val="28"/>
        </w:rPr>
        <w:t>На</w:t>
      </w:r>
      <w:proofErr w:type="gramEnd"/>
      <w:r w:rsidRPr="00923792">
        <w:rPr>
          <w:rFonts w:ascii="Times New Roman" w:hAnsi="Times New Roman" w:cs="Times New Roman"/>
          <w:sz w:val="28"/>
          <w:szCs w:val="28"/>
        </w:rPr>
        <w:t xml:space="preserve"> лежанке дремлет кот. «Тише, мыши, не шумите! Кота Ваську не будите. Как проснётся Васька-кот, </w:t>
      </w:r>
      <w:proofErr w:type="gramStart"/>
      <w:r w:rsidRPr="00923792">
        <w:rPr>
          <w:rFonts w:ascii="Times New Roman" w:hAnsi="Times New Roman" w:cs="Times New Roman"/>
          <w:sz w:val="28"/>
          <w:szCs w:val="28"/>
        </w:rPr>
        <w:t>Разобьёт</w:t>
      </w:r>
      <w:proofErr w:type="gramEnd"/>
      <w:r w:rsidRPr="00923792">
        <w:rPr>
          <w:rFonts w:ascii="Times New Roman" w:hAnsi="Times New Roman" w:cs="Times New Roman"/>
          <w:sz w:val="28"/>
          <w:szCs w:val="28"/>
        </w:rPr>
        <w:t xml:space="preserve"> наш хоровод!» На последних словах «кот» просыпается и ловит «мышей». Спрятаться «мышки» могут в своих «норках»: каждый ребенок должен успеть сесть на стульчик, пока его не поймал </w:t>
      </w:r>
      <w:proofErr w:type="gramStart"/>
      <w:r w:rsidRPr="00923792">
        <w:rPr>
          <w:rFonts w:ascii="Times New Roman" w:hAnsi="Times New Roman" w:cs="Times New Roman"/>
          <w:sz w:val="28"/>
          <w:szCs w:val="28"/>
        </w:rPr>
        <w:t>кот .</w:t>
      </w:r>
      <w:proofErr w:type="gramEnd"/>
      <w:r w:rsidRPr="00923792">
        <w:rPr>
          <w:rFonts w:ascii="Times New Roman" w:hAnsi="Times New Roman" w:cs="Times New Roman"/>
          <w:sz w:val="28"/>
          <w:szCs w:val="28"/>
        </w:rPr>
        <w:t xml:space="preserve"> Поезд Дети встают друг за другом в колонну и кладут руки на плечи впереди стоящего. Получается «поезд», который начинает медленно двигаться по комнате. Дети приговаривают: Вот поезд наш едет, колеса стучат, а в поезде этом ребята сидят. «Чу-чу-чу, чу-чу-чу!» Бежит паровоз далеко, далеко, ребят он повез далеко-далеко. Но вот остановка: «Кто хочет слезать? Вставайте, ребята, пойдемте гулять!». (А. Ануфриева) На последних словах дети разбегаются и могут делать вид, будто собирают грибы и ягоды. </w:t>
      </w:r>
      <w:r w:rsidRPr="00923792">
        <w:rPr>
          <w:rFonts w:ascii="Times New Roman" w:hAnsi="Times New Roman" w:cs="Times New Roman"/>
          <w:sz w:val="28"/>
          <w:szCs w:val="28"/>
        </w:rPr>
        <w:lastRenderedPageBreak/>
        <w:t xml:space="preserve">По сигналу взрослого они опять встают друг </w:t>
      </w:r>
      <w:r>
        <w:rPr>
          <w:rFonts w:ascii="Times New Roman" w:hAnsi="Times New Roman" w:cs="Times New Roman"/>
          <w:sz w:val="28"/>
          <w:szCs w:val="28"/>
        </w:rPr>
        <w:t>за другом, изображая вагончики.</w:t>
      </w:r>
    </w:p>
    <w:p w:rsidR="00923792" w:rsidRPr="00923792" w:rsidRDefault="00923792">
      <w:pPr>
        <w:rPr>
          <w:rFonts w:ascii="Times New Roman" w:hAnsi="Times New Roman" w:cs="Times New Roman"/>
          <w:sz w:val="28"/>
          <w:szCs w:val="28"/>
        </w:rPr>
      </w:pPr>
      <w:r>
        <w:rPr>
          <w:rFonts w:ascii="Times New Roman" w:hAnsi="Times New Roman" w:cs="Times New Roman"/>
          <w:sz w:val="28"/>
          <w:szCs w:val="28"/>
        </w:rPr>
        <w:t>5)</w:t>
      </w:r>
      <w:r w:rsidRPr="00923792">
        <w:rPr>
          <w:rFonts w:ascii="Arial" w:hAnsi="Arial" w:cs="Arial"/>
          <w:color w:val="666666"/>
          <w:sz w:val="23"/>
          <w:szCs w:val="23"/>
          <w:shd w:val="clear" w:color="auto" w:fill="FFFFFF"/>
        </w:rPr>
        <w:t xml:space="preserve"> </w:t>
      </w:r>
      <w:r w:rsidRPr="00923792">
        <w:rPr>
          <w:rFonts w:ascii="Times New Roman" w:hAnsi="Times New Roman" w:cs="Times New Roman"/>
          <w:sz w:val="28"/>
          <w:szCs w:val="28"/>
        </w:rPr>
        <w:t xml:space="preserve">Социально-коммуникативное развитие 1. «Одень Таню, одень </w:t>
      </w:r>
      <w:proofErr w:type="gramStart"/>
      <w:r w:rsidRPr="00923792">
        <w:rPr>
          <w:rFonts w:ascii="Times New Roman" w:hAnsi="Times New Roman" w:cs="Times New Roman"/>
          <w:sz w:val="28"/>
          <w:szCs w:val="28"/>
        </w:rPr>
        <w:t>Ваню »</w:t>
      </w:r>
      <w:proofErr w:type="gramEnd"/>
      <w:r w:rsidRPr="00923792">
        <w:rPr>
          <w:rFonts w:ascii="Times New Roman" w:hAnsi="Times New Roman" w:cs="Times New Roman"/>
          <w:sz w:val="28"/>
          <w:szCs w:val="28"/>
        </w:rPr>
        <w:t xml:space="preserve"> Цели : Развитие зрительного внимания и логического мышления. Активизация словаря по теме. Закрепление названий цветов. На маленьких карточках (10 штук) изображения одежды для девочек и мальчиков. Дети вместе с педагогом рассматривают карточки, называют каждый из предметов одежды. Затем на большом поле раскладывают карточки соответственно к изображению девочки или мальчика. Выясняют, какую одежду могут носить </w:t>
      </w:r>
      <w:proofErr w:type="gramStart"/>
      <w:r w:rsidRPr="00923792">
        <w:rPr>
          <w:rFonts w:ascii="Times New Roman" w:hAnsi="Times New Roman" w:cs="Times New Roman"/>
          <w:sz w:val="28"/>
          <w:szCs w:val="28"/>
        </w:rPr>
        <w:t>все .</w:t>
      </w:r>
      <w:proofErr w:type="gramEnd"/>
      <w:r w:rsidRPr="00923792">
        <w:rPr>
          <w:rFonts w:ascii="Times New Roman" w:hAnsi="Times New Roman" w:cs="Times New Roman"/>
          <w:sz w:val="28"/>
          <w:szCs w:val="28"/>
        </w:rPr>
        <w:t xml:space="preserve"> 2. «Выбери одежду для матрешек» </w:t>
      </w:r>
      <w:proofErr w:type="gramStart"/>
      <w:r w:rsidRPr="00923792">
        <w:rPr>
          <w:rFonts w:ascii="Times New Roman" w:hAnsi="Times New Roman" w:cs="Times New Roman"/>
          <w:sz w:val="28"/>
          <w:szCs w:val="28"/>
        </w:rPr>
        <w:t>Цели :</w:t>
      </w:r>
      <w:proofErr w:type="gramEnd"/>
      <w:r w:rsidRPr="00923792">
        <w:rPr>
          <w:rFonts w:ascii="Times New Roman" w:hAnsi="Times New Roman" w:cs="Times New Roman"/>
          <w:sz w:val="28"/>
          <w:szCs w:val="28"/>
        </w:rPr>
        <w:t xml:space="preserve"> Развитие зрительного внимания. Закрепление названий цветов. Согласование прилагательных и существительных в роде и числе. На большом полотне изображение матрешек желтого, синего, красного и зеленого цвета. На маленьких карточках изображены сарафан, косынка, фартук, носки для каждой матрешки. Детям предлагается выбрать одежду соответствующего цвета для каждой </w:t>
      </w:r>
      <w:proofErr w:type="gramStart"/>
      <w:r w:rsidRPr="00923792">
        <w:rPr>
          <w:rFonts w:ascii="Times New Roman" w:hAnsi="Times New Roman" w:cs="Times New Roman"/>
          <w:sz w:val="28"/>
          <w:szCs w:val="28"/>
        </w:rPr>
        <w:t>матрешки .</w:t>
      </w:r>
      <w:proofErr w:type="gramEnd"/>
      <w:r w:rsidRPr="00923792">
        <w:rPr>
          <w:rFonts w:ascii="Times New Roman" w:hAnsi="Times New Roman" w:cs="Times New Roman"/>
          <w:sz w:val="28"/>
          <w:szCs w:val="28"/>
        </w:rPr>
        <w:t xml:space="preserve"> 3. «Кто во что одет» Цели: Развитие зрительного внимания и умения выслушивать вопрос и отвечать на </w:t>
      </w:r>
      <w:proofErr w:type="gramStart"/>
      <w:r w:rsidRPr="00923792">
        <w:rPr>
          <w:rFonts w:ascii="Times New Roman" w:hAnsi="Times New Roman" w:cs="Times New Roman"/>
          <w:sz w:val="28"/>
          <w:szCs w:val="28"/>
        </w:rPr>
        <w:t>него</w:t>
      </w:r>
      <w:proofErr w:type="gramEnd"/>
      <w:r w:rsidRPr="00923792">
        <w:rPr>
          <w:rFonts w:ascii="Times New Roman" w:hAnsi="Times New Roman" w:cs="Times New Roman"/>
          <w:sz w:val="28"/>
          <w:szCs w:val="28"/>
        </w:rPr>
        <w:t xml:space="preserve"> одним словом. Взрослый задает вопрос типа: У кого сегодня белые колготки? Кто одет в джинсовый сарафан? И </w:t>
      </w:r>
      <w:proofErr w:type="spellStart"/>
      <w:proofErr w:type="gramStart"/>
      <w:r w:rsidRPr="00923792">
        <w:rPr>
          <w:rFonts w:ascii="Times New Roman" w:hAnsi="Times New Roman" w:cs="Times New Roman"/>
          <w:sz w:val="28"/>
          <w:szCs w:val="28"/>
        </w:rPr>
        <w:t>т.п</w:t>
      </w:r>
      <w:proofErr w:type="spellEnd"/>
      <w:r w:rsidRPr="00923792">
        <w:rPr>
          <w:rFonts w:ascii="Times New Roman" w:hAnsi="Times New Roman" w:cs="Times New Roman"/>
          <w:sz w:val="28"/>
          <w:szCs w:val="28"/>
        </w:rPr>
        <w:t xml:space="preserve"> .</w:t>
      </w:r>
      <w:proofErr w:type="gramEnd"/>
      <w:r w:rsidRPr="00923792">
        <w:rPr>
          <w:rFonts w:ascii="Times New Roman" w:hAnsi="Times New Roman" w:cs="Times New Roman"/>
          <w:sz w:val="28"/>
          <w:szCs w:val="28"/>
        </w:rPr>
        <w:t xml:space="preserve"> 4. «Мишка и </w:t>
      </w:r>
      <w:proofErr w:type="gramStart"/>
      <w:r w:rsidRPr="00923792">
        <w:rPr>
          <w:rFonts w:ascii="Times New Roman" w:hAnsi="Times New Roman" w:cs="Times New Roman"/>
          <w:sz w:val="28"/>
          <w:szCs w:val="28"/>
        </w:rPr>
        <w:t>Мишутка »</w:t>
      </w:r>
      <w:proofErr w:type="gramEnd"/>
      <w:r w:rsidRPr="00923792">
        <w:rPr>
          <w:rFonts w:ascii="Times New Roman" w:hAnsi="Times New Roman" w:cs="Times New Roman"/>
          <w:sz w:val="28"/>
          <w:szCs w:val="28"/>
        </w:rPr>
        <w:t xml:space="preserve"> Цели: Развитие умения сравнивать предметы по величине. Воспитание зрительного внимания. Активизация словаря. Образование уменьшительной формы существительных Детям предлагаются игрушки маленький и большой мишка или их изображения. На маленьких карточках изображены рубашка и рубашечка, шорты и шортики, шапка и шапочка, шарф и шарфик, носки и носочки. Нужно «одеть» игрушки, называя, что для кого. </w:t>
      </w:r>
      <w:proofErr w:type="gramStart"/>
      <w:r w:rsidRPr="00923792">
        <w:rPr>
          <w:rFonts w:ascii="Times New Roman" w:hAnsi="Times New Roman" w:cs="Times New Roman"/>
          <w:sz w:val="28"/>
          <w:szCs w:val="28"/>
        </w:rPr>
        <w:t>Например</w:t>
      </w:r>
      <w:proofErr w:type="gramEnd"/>
      <w:r w:rsidRPr="00923792">
        <w:rPr>
          <w:rFonts w:ascii="Times New Roman" w:hAnsi="Times New Roman" w:cs="Times New Roman"/>
          <w:sz w:val="28"/>
          <w:szCs w:val="28"/>
        </w:rPr>
        <w:t>: Мишке наденем рубашку, а Мишутке – рубашечку.</w:t>
      </w:r>
    </w:p>
    <w:sectPr w:rsidR="00923792" w:rsidRPr="00923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18F"/>
    <w:rsid w:val="0076218F"/>
    <w:rsid w:val="00851052"/>
    <w:rsid w:val="00923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96C9B"/>
  <w15:chartTrackingRefBased/>
  <w15:docId w15:val="{4C2DA73A-24F1-4DF0-8008-200480B7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762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6218F"/>
  </w:style>
  <w:style w:type="paragraph" w:customStyle="1" w:styleId="c2">
    <w:name w:val="c2"/>
    <w:basedOn w:val="a"/>
    <w:rsid w:val="007621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6218F"/>
  </w:style>
  <w:style w:type="character" w:customStyle="1" w:styleId="c5">
    <w:name w:val="c5"/>
    <w:basedOn w:val="a0"/>
    <w:rsid w:val="00762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96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1847</Words>
  <Characters>10531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dc:creator>
  <cp:keywords/>
  <dc:description/>
  <cp:lastModifiedBy>Gamer</cp:lastModifiedBy>
  <cp:revision>1</cp:revision>
  <dcterms:created xsi:type="dcterms:W3CDTF">2020-04-06T08:26:00Z</dcterms:created>
  <dcterms:modified xsi:type="dcterms:W3CDTF">2020-04-06T08:49:00Z</dcterms:modified>
</cp:coreProperties>
</file>