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91A" w:rsidRDefault="0061291A">
      <w:pPr>
        <w:pStyle w:val="a3"/>
        <w:shd w:val="clear" w:color="auto" w:fill="FFFFFF"/>
        <w:spacing w:before="225" w:beforeAutospacing="0" w:after="225" w:afterAutospacing="0" w:line="15" w:lineRule="atLeast"/>
        <w:jc w:val="center"/>
        <w:rPr>
          <w:b/>
          <w:bCs/>
          <w:color w:val="111111"/>
          <w:sz w:val="32"/>
          <w:szCs w:val="32"/>
          <w:shd w:val="clear" w:color="auto" w:fill="FFFFFF"/>
        </w:rPr>
      </w:pPr>
    </w:p>
    <w:p w:rsidR="0061291A" w:rsidRDefault="0061291A">
      <w:pPr>
        <w:pStyle w:val="a3"/>
        <w:shd w:val="clear" w:color="auto" w:fill="FFFFFF"/>
        <w:spacing w:before="225" w:beforeAutospacing="0" w:after="225" w:afterAutospacing="0" w:line="15" w:lineRule="atLeast"/>
        <w:jc w:val="center"/>
        <w:rPr>
          <w:b/>
          <w:bCs/>
          <w:color w:val="111111"/>
          <w:sz w:val="32"/>
          <w:szCs w:val="32"/>
          <w:shd w:val="clear" w:color="auto" w:fill="FFFFFF"/>
        </w:rPr>
      </w:pPr>
    </w:p>
    <w:p w:rsidR="0061291A" w:rsidRDefault="0061291A">
      <w:pPr>
        <w:pStyle w:val="a3"/>
        <w:shd w:val="clear" w:color="auto" w:fill="FFFFFF"/>
        <w:spacing w:before="225" w:beforeAutospacing="0" w:after="225" w:afterAutospacing="0" w:line="15" w:lineRule="atLeast"/>
        <w:jc w:val="center"/>
        <w:rPr>
          <w:b/>
          <w:bCs/>
          <w:color w:val="111111"/>
          <w:sz w:val="32"/>
          <w:szCs w:val="32"/>
          <w:shd w:val="clear" w:color="auto" w:fill="FFFFFF"/>
        </w:rPr>
      </w:pPr>
    </w:p>
    <w:p w:rsidR="0061291A" w:rsidRDefault="0061291A">
      <w:pPr>
        <w:pStyle w:val="a3"/>
        <w:shd w:val="clear" w:color="auto" w:fill="FFFFFF"/>
        <w:spacing w:before="225" w:beforeAutospacing="0" w:after="225" w:afterAutospacing="0" w:line="15" w:lineRule="atLeast"/>
        <w:jc w:val="center"/>
        <w:rPr>
          <w:b/>
          <w:bCs/>
          <w:color w:val="111111"/>
          <w:sz w:val="52"/>
          <w:szCs w:val="52"/>
          <w:shd w:val="clear" w:color="auto" w:fill="FFFFFF"/>
        </w:rPr>
      </w:pPr>
    </w:p>
    <w:p w:rsidR="0061291A" w:rsidRDefault="0061291A">
      <w:pPr>
        <w:pStyle w:val="a3"/>
        <w:shd w:val="clear" w:color="auto" w:fill="FFFFFF"/>
        <w:spacing w:before="225" w:beforeAutospacing="0" w:after="225" w:afterAutospacing="0" w:line="15" w:lineRule="atLeast"/>
        <w:jc w:val="center"/>
        <w:rPr>
          <w:b/>
          <w:bCs/>
          <w:color w:val="111111"/>
          <w:sz w:val="52"/>
          <w:szCs w:val="52"/>
          <w:shd w:val="clear" w:color="auto" w:fill="FFFFFF"/>
        </w:rPr>
      </w:pPr>
    </w:p>
    <w:p w:rsidR="0061291A" w:rsidRDefault="0061291A">
      <w:pPr>
        <w:pStyle w:val="a3"/>
        <w:shd w:val="clear" w:color="auto" w:fill="FFFFFF"/>
        <w:spacing w:before="225" w:beforeAutospacing="0" w:after="225" w:afterAutospacing="0" w:line="15" w:lineRule="atLeast"/>
        <w:jc w:val="center"/>
        <w:rPr>
          <w:b/>
          <w:bCs/>
          <w:color w:val="111111"/>
          <w:sz w:val="52"/>
          <w:szCs w:val="52"/>
          <w:shd w:val="clear" w:color="auto" w:fill="FFFFFF"/>
        </w:rPr>
      </w:pPr>
    </w:p>
    <w:p w:rsidR="0061291A" w:rsidRPr="00196BD1" w:rsidRDefault="0061291A">
      <w:pPr>
        <w:pStyle w:val="a3"/>
        <w:shd w:val="clear" w:color="auto" w:fill="FFFFFF"/>
        <w:spacing w:before="225" w:beforeAutospacing="0" w:after="225" w:afterAutospacing="0" w:line="15" w:lineRule="atLeast"/>
        <w:jc w:val="center"/>
        <w:rPr>
          <w:b/>
          <w:bCs/>
          <w:color w:val="111111"/>
          <w:sz w:val="32"/>
          <w:szCs w:val="32"/>
          <w:shd w:val="clear" w:color="auto" w:fill="FFFFFF"/>
          <w:lang w:val="ru-RU"/>
        </w:rPr>
      </w:pPr>
    </w:p>
    <w:p w:rsidR="0061291A" w:rsidRPr="00196BD1" w:rsidRDefault="0061291A">
      <w:pPr>
        <w:pStyle w:val="a3"/>
        <w:shd w:val="clear" w:color="auto" w:fill="FFFFFF"/>
        <w:spacing w:before="225" w:beforeAutospacing="0" w:after="225" w:afterAutospacing="0" w:line="15" w:lineRule="atLeast"/>
        <w:jc w:val="center"/>
        <w:rPr>
          <w:b/>
          <w:bCs/>
          <w:color w:val="111111"/>
          <w:sz w:val="32"/>
          <w:szCs w:val="32"/>
          <w:shd w:val="clear" w:color="auto" w:fill="FFFFFF"/>
          <w:lang w:val="ru-RU"/>
        </w:rPr>
      </w:pPr>
    </w:p>
    <w:p w:rsidR="0061291A" w:rsidRPr="00196BD1" w:rsidRDefault="0061291A">
      <w:pPr>
        <w:pStyle w:val="a3"/>
        <w:shd w:val="clear" w:color="auto" w:fill="FFFFFF"/>
        <w:spacing w:before="225" w:beforeAutospacing="0" w:after="225" w:afterAutospacing="0" w:line="15" w:lineRule="atLeast"/>
        <w:jc w:val="center"/>
        <w:rPr>
          <w:b/>
          <w:bCs/>
          <w:color w:val="111111"/>
          <w:sz w:val="32"/>
          <w:szCs w:val="32"/>
          <w:shd w:val="clear" w:color="auto" w:fill="FFFFFF"/>
          <w:lang w:val="ru-RU"/>
        </w:rPr>
      </w:pPr>
    </w:p>
    <w:p w:rsidR="0061291A" w:rsidRPr="00196BD1" w:rsidRDefault="0061291A">
      <w:pPr>
        <w:pStyle w:val="a3"/>
        <w:shd w:val="clear" w:color="auto" w:fill="FFFFFF"/>
        <w:spacing w:before="225" w:beforeAutospacing="0" w:after="225" w:afterAutospacing="0" w:line="15" w:lineRule="atLeast"/>
        <w:jc w:val="center"/>
        <w:rPr>
          <w:b/>
          <w:bCs/>
          <w:color w:val="111111"/>
          <w:sz w:val="32"/>
          <w:szCs w:val="32"/>
          <w:shd w:val="clear" w:color="auto" w:fill="FFFFFF"/>
          <w:lang w:val="ru-RU"/>
        </w:rPr>
      </w:pPr>
    </w:p>
    <w:p w:rsidR="0061291A" w:rsidRPr="00196BD1" w:rsidRDefault="0061291A">
      <w:pPr>
        <w:pStyle w:val="a3"/>
        <w:shd w:val="clear" w:color="auto" w:fill="FFFFFF"/>
        <w:spacing w:before="225" w:beforeAutospacing="0" w:after="225" w:afterAutospacing="0" w:line="15" w:lineRule="atLeast"/>
        <w:jc w:val="center"/>
        <w:rPr>
          <w:b/>
          <w:bCs/>
          <w:color w:val="111111"/>
          <w:sz w:val="32"/>
          <w:szCs w:val="32"/>
          <w:shd w:val="clear" w:color="auto" w:fill="FFFFFF"/>
          <w:lang w:val="ru-RU"/>
        </w:rPr>
      </w:pPr>
    </w:p>
    <w:p w:rsidR="0061291A" w:rsidRPr="00196BD1" w:rsidRDefault="0061291A">
      <w:pPr>
        <w:pStyle w:val="a3"/>
        <w:shd w:val="clear" w:color="auto" w:fill="FFFFFF"/>
        <w:spacing w:before="225" w:beforeAutospacing="0" w:after="225" w:afterAutospacing="0" w:line="15" w:lineRule="atLeast"/>
        <w:jc w:val="center"/>
        <w:rPr>
          <w:b/>
          <w:bCs/>
          <w:color w:val="111111"/>
          <w:sz w:val="32"/>
          <w:szCs w:val="32"/>
          <w:shd w:val="clear" w:color="auto" w:fill="FFFFFF"/>
          <w:lang w:val="ru-RU"/>
        </w:rPr>
      </w:pPr>
    </w:p>
    <w:p w:rsidR="0061291A" w:rsidRPr="00196BD1" w:rsidRDefault="0061291A">
      <w:pPr>
        <w:pStyle w:val="a3"/>
        <w:shd w:val="clear" w:color="auto" w:fill="FFFFFF"/>
        <w:spacing w:before="225" w:beforeAutospacing="0" w:after="225" w:afterAutospacing="0" w:line="15" w:lineRule="atLeast"/>
        <w:jc w:val="center"/>
        <w:rPr>
          <w:b/>
          <w:bCs/>
          <w:color w:val="111111"/>
          <w:sz w:val="32"/>
          <w:szCs w:val="32"/>
          <w:shd w:val="clear" w:color="auto" w:fill="FFFFFF"/>
          <w:lang w:val="ru-RU"/>
        </w:rPr>
      </w:pPr>
    </w:p>
    <w:p w:rsidR="0061291A" w:rsidRPr="00196BD1" w:rsidRDefault="0061291A">
      <w:pPr>
        <w:pStyle w:val="a3"/>
        <w:shd w:val="clear" w:color="auto" w:fill="FFFFFF"/>
        <w:spacing w:before="225" w:beforeAutospacing="0" w:after="225" w:afterAutospacing="0" w:line="15" w:lineRule="atLeast"/>
        <w:jc w:val="center"/>
        <w:rPr>
          <w:b/>
          <w:bCs/>
          <w:color w:val="111111"/>
          <w:sz w:val="32"/>
          <w:szCs w:val="32"/>
          <w:shd w:val="clear" w:color="auto" w:fill="FFFFFF"/>
          <w:lang w:val="ru-RU"/>
        </w:rPr>
      </w:pPr>
    </w:p>
    <w:p w:rsidR="0061291A" w:rsidRPr="00196BD1" w:rsidRDefault="0061291A">
      <w:pPr>
        <w:pStyle w:val="a3"/>
        <w:shd w:val="clear" w:color="auto" w:fill="FFFFFF"/>
        <w:spacing w:before="225" w:beforeAutospacing="0" w:after="225" w:afterAutospacing="0" w:line="15" w:lineRule="atLeast"/>
        <w:jc w:val="center"/>
        <w:rPr>
          <w:b/>
          <w:bCs/>
          <w:color w:val="111111"/>
          <w:sz w:val="32"/>
          <w:szCs w:val="32"/>
          <w:shd w:val="clear" w:color="auto" w:fill="FFFFFF"/>
          <w:lang w:val="ru-RU"/>
        </w:rPr>
      </w:pPr>
    </w:p>
    <w:p w:rsidR="0061291A" w:rsidRPr="00196BD1" w:rsidRDefault="0061291A">
      <w:pPr>
        <w:pStyle w:val="a3"/>
        <w:shd w:val="clear" w:color="auto" w:fill="FFFFFF"/>
        <w:spacing w:before="225" w:beforeAutospacing="0" w:after="225" w:afterAutospacing="0" w:line="15" w:lineRule="atLeast"/>
        <w:jc w:val="center"/>
        <w:rPr>
          <w:b/>
          <w:bCs/>
          <w:color w:val="111111"/>
          <w:sz w:val="32"/>
          <w:szCs w:val="32"/>
          <w:shd w:val="clear" w:color="auto" w:fill="FFFFFF"/>
          <w:lang w:val="ru-RU"/>
        </w:rPr>
      </w:pPr>
    </w:p>
    <w:p w:rsidR="0061291A" w:rsidRPr="00196BD1" w:rsidRDefault="0061291A">
      <w:pPr>
        <w:pStyle w:val="a3"/>
        <w:shd w:val="clear" w:color="auto" w:fill="FFFFFF"/>
        <w:spacing w:before="225" w:beforeAutospacing="0" w:after="225" w:afterAutospacing="0" w:line="15" w:lineRule="atLeast"/>
        <w:jc w:val="center"/>
        <w:rPr>
          <w:b/>
          <w:bCs/>
          <w:color w:val="111111"/>
          <w:sz w:val="32"/>
          <w:szCs w:val="32"/>
          <w:shd w:val="clear" w:color="auto" w:fill="FFFFFF"/>
          <w:lang w:val="ru-RU"/>
        </w:rPr>
      </w:pPr>
    </w:p>
    <w:p w:rsidR="0061291A" w:rsidRPr="00196BD1" w:rsidRDefault="0061291A">
      <w:pPr>
        <w:pStyle w:val="a3"/>
        <w:shd w:val="clear" w:color="auto" w:fill="FFFFFF"/>
        <w:spacing w:before="225" w:beforeAutospacing="0" w:after="225" w:afterAutospacing="0" w:line="15" w:lineRule="atLeast"/>
        <w:jc w:val="center"/>
        <w:rPr>
          <w:b/>
          <w:bCs/>
          <w:color w:val="111111"/>
          <w:sz w:val="32"/>
          <w:szCs w:val="32"/>
          <w:shd w:val="clear" w:color="auto" w:fill="FFFFFF"/>
          <w:lang w:val="ru-RU"/>
        </w:rPr>
      </w:pPr>
    </w:p>
    <w:p w:rsidR="0061291A" w:rsidRPr="00196BD1" w:rsidRDefault="0061291A">
      <w:pPr>
        <w:pStyle w:val="a3"/>
        <w:shd w:val="clear" w:color="auto" w:fill="FFFFFF"/>
        <w:spacing w:before="225" w:beforeAutospacing="0" w:after="225" w:afterAutospacing="0" w:line="15" w:lineRule="atLeast"/>
        <w:jc w:val="center"/>
        <w:rPr>
          <w:b/>
          <w:bCs/>
          <w:color w:val="111111"/>
          <w:sz w:val="32"/>
          <w:szCs w:val="32"/>
          <w:shd w:val="clear" w:color="auto" w:fill="FFFFFF"/>
          <w:lang w:val="ru-RU"/>
        </w:rPr>
      </w:pPr>
    </w:p>
    <w:p w:rsidR="0061291A" w:rsidRPr="00196BD1" w:rsidRDefault="0061291A">
      <w:pPr>
        <w:pStyle w:val="a3"/>
        <w:shd w:val="clear" w:color="auto" w:fill="FFFFFF"/>
        <w:spacing w:before="225" w:beforeAutospacing="0" w:after="225" w:afterAutospacing="0" w:line="15" w:lineRule="atLeast"/>
        <w:jc w:val="center"/>
        <w:rPr>
          <w:b/>
          <w:bCs/>
          <w:color w:val="111111"/>
          <w:sz w:val="32"/>
          <w:szCs w:val="32"/>
          <w:shd w:val="clear" w:color="auto" w:fill="FFFFFF"/>
          <w:lang w:val="ru-RU"/>
        </w:rPr>
      </w:pPr>
    </w:p>
    <w:p w:rsidR="0061291A" w:rsidRPr="00196BD1" w:rsidRDefault="0061291A">
      <w:pPr>
        <w:pStyle w:val="a3"/>
        <w:shd w:val="clear" w:color="auto" w:fill="FFFFFF"/>
        <w:spacing w:before="225" w:beforeAutospacing="0" w:after="225" w:afterAutospacing="0" w:line="15" w:lineRule="atLeast"/>
        <w:jc w:val="center"/>
        <w:rPr>
          <w:b/>
          <w:bCs/>
          <w:color w:val="111111"/>
          <w:sz w:val="32"/>
          <w:szCs w:val="32"/>
          <w:shd w:val="clear" w:color="auto" w:fill="FFFFFF"/>
          <w:lang w:val="ru-RU"/>
        </w:rPr>
      </w:pPr>
    </w:p>
    <w:p w:rsidR="0061291A" w:rsidRPr="00196BD1" w:rsidRDefault="0061291A">
      <w:pPr>
        <w:pStyle w:val="a3"/>
        <w:shd w:val="clear" w:color="auto" w:fill="FFFFFF"/>
        <w:spacing w:before="225" w:beforeAutospacing="0" w:after="225" w:afterAutospacing="0" w:line="15" w:lineRule="atLeast"/>
        <w:jc w:val="center"/>
        <w:rPr>
          <w:b/>
          <w:bCs/>
          <w:color w:val="111111"/>
          <w:sz w:val="32"/>
          <w:szCs w:val="32"/>
          <w:shd w:val="clear" w:color="auto" w:fill="FFFFFF"/>
          <w:lang w:val="ru-RU"/>
        </w:rPr>
      </w:pPr>
    </w:p>
    <w:p w:rsid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jc w:val="center"/>
        <w:rPr>
          <w:b/>
          <w:bCs/>
          <w:color w:val="111111"/>
          <w:sz w:val="32"/>
          <w:szCs w:val="32"/>
          <w:shd w:val="clear" w:color="auto" w:fill="FFFFFF"/>
          <w:lang w:val="ru-RU"/>
        </w:rPr>
      </w:pPr>
    </w:p>
    <w:p w:rsid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jc w:val="center"/>
        <w:rPr>
          <w:b/>
          <w:bCs/>
          <w:color w:val="111111"/>
          <w:sz w:val="32"/>
          <w:szCs w:val="32"/>
          <w:shd w:val="clear" w:color="auto" w:fill="FFFFFF"/>
          <w:lang w:val="ru-RU"/>
        </w:rPr>
      </w:pPr>
    </w:p>
    <w:p w:rsidR="0061291A" w:rsidRDefault="00196BD1">
      <w:pPr>
        <w:pStyle w:val="a3"/>
        <w:shd w:val="clear" w:color="auto" w:fill="FFFFFF"/>
        <w:spacing w:before="225" w:beforeAutospacing="0" w:after="225" w:afterAutospacing="0" w:line="15" w:lineRule="atLeast"/>
        <w:jc w:val="center"/>
        <w:rPr>
          <w:b/>
          <w:bCs/>
          <w:color w:val="111111"/>
          <w:sz w:val="32"/>
          <w:szCs w:val="32"/>
          <w:lang w:val="ru-RU"/>
        </w:rPr>
      </w:pPr>
      <w:r w:rsidRPr="00196BD1">
        <w:rPr>
          <w:b/>
          <w:bCs/>
          <w:color w:val="111111"/>
          <w:sz w:val="32"/>
          <w:szCs w:val="32"/>
          <w:shd w:val="clear" w:color="auto" w:fill="FFFFFF"/>
          <w:lang w:val="ru-RU"/>
        </w:rPr>
        <w:lastRenderedPageBreak/>
        <w:t xml:space="preserve">Консультация для родителей </w:t>
      </w:r>
      <w:r>
        <w:rPr>
          <w:b/>
          <w:bCs/>
          <w:color w:val="111111"/>
          <w:sz w:val="32"/>
          <w:szCs w:val="32"/>
          <w:shd w:val="clear" w:color="auto" w:fill="FFFFFF"/>
          <w:lang w:val="ru-RU"/>
        </w:rPr>
        <w:t>на тему</w:t>
      </w:r>
      <w:proofErr w:type="gramStart"/>
      <w:r>
        <w:rPr>
          <w:b/>
          <w:bCs/>
          <w:color w:val="111111"/>
          <w:sz w:val="32"/>
          <w:szCs w:val="32"/>
          <w:shd w:val="clear" w:color="auto" w:fill="FFFFFF"/>
          <w:lang w:val="ru-RU"/>
        </w:rPr>
        <w:t>:</w:t>
      </w:r>
      <w:r w:rsidRPr="00196BD1">
        <w:rPr>
          <w:b/>
          <w:bCs/>
          <w:color w:val="111111"/>
          <w:sz w:val="32"/>
          <w:szCs w:val="32"/>
          <w:shd w:val="clear" w:color="auto" w:fill="FFFFFF"/>
          <w:lang w:val="ru-RU"/>
        </w:rPr>
        <w:t>«</w:t>
      </w:r>
      <w:proofErr w:type="gramEnd"/>
      <w:r w:rsidRPr="00196BD1">
        <w:rPr>
          <w:b/>
          <w:bCs/>
          <w:color w:val="111111"/>
          <w:sz w:val="32"/>
          <w:szCs w:val="32"/>
          <w:shd w:val="clear" w:color="auto" w:fill="FFFFFF"/>
          <w:lang w:val="ru-RU"/>
        </w:rPr>
        <w:t>Опасности вокруг нас»</w:t>
      </w:r>
      <w:r>
        <w:rPr>
          <w:b/>
          <w:bCs/>
          <w:color w:val="111111"/>
          <w:sz w:val="32"/>
          <w:szCs w:val="32"/>
          <w:shd w:val="clear" w:color="auto" w:fill="FFFFFF"/>
          <w:lang w:val="ru-RU"/>
        </w:rPr>
        <w:t>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Главное преимущество дошкольников в обучении личной безопасности состоит в том, что дети данного возраста 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выполняют четко сформулированную инструкцию родителей в связи с возрастными особенностями. Необходимо выделить правила поведения, которые дети будут выполнять, так как от этого зависят их здоровье и безопасность. Эти правила следует подробно разъяснить дет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ям, а затем следить за их выполнением.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Задача взрослых состоит не только в том, чтобы оберегать и защищать ребёнка, но и в том, чтобы подготовить его к встрече с различными сложными, а порой опасными жизненными ситуациями.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Ребенок должен знать информацию о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 себе: имя, фамилию, адрес и номер телефона.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Обозначьте для ребенка границу «свой - чужой»: установите правила относительно незнакомцев и следите за их выполнением.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Объясните ребенку: чужой – это любой человек, которого он не знает (независимо от того, как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 он себя ведет, кем себя представляет).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proofErr w:type="gramStart"/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Для формирования более точного понимания того, кто является "своим” и «чужим» человеком, попросите изобразить на одном рисунке тех людей, кого они считают "своими” (мама, папа, бабушка и т. д., а на другом рисунке – 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чужих, посторонних (продавца, прохожего и т. д.).</w:t>
      </w:r>
      <w:proofErr w:type="gramEnd"/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196BD1">
        <w:rPr>
          <w:color w:val="111111"/>
          <w:sz w:val="28"/>
          <w:szCs w:val="28"/>
          <w:shd w:val="clear" w:color="auto" w:fill="FFFFFF"/>
          <w:lang w:val="ru-RU"/>
        </w:rPr>
        <w:t>Если ребёнок изобразил на первом рисунке, помимо членов семьи, кого-то еще, например: воспитателя, подругу мамы, друга – объясните, что такие люди называются «знакомыми».</w:t>
      </w:r>
      <w:proofErr w:type="gramEnd"/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 Предложите нарисовать их на третьем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 рисунке. Не помешает провести несколько обучающих экспериментов, чтобы проверить усвоение этих правил. Например, мама или папа могут договориться со своим знакомым, которого ребенок не знает, чтобы он попробовал познакомиться с малышом, пригласить его пой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ти с собой. После эксперимента, конечно, нужно разобрать с ребенком его реакцию.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Если ребенок остается один дома: он должен четко понимать, что дверь нельзя открывать НИКОМУ, кроме мамы (папы, бабушки – оговорите круг лиц).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Предметы домашнего быта, которые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 являются источниками потенциальной опасности для детей, делятся на три группы: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- предметы, которыми категорически запрещается пользоваться (спички, газовые плиты, розетки, включенные электроприборы);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- предметы, с которыми, в зависимости от возраста детей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, нужно научиться </w:t>
      </w:r>
      <w:proofErr w:type="gramStart"/>
      <w:r w:rsidRPr="00196BD1">
        <w:rPr>
          <w:color w:val="111111"/>
          <w:sz w:val="28"/>
          <w:szCs w:val="28"/>
          <w:shd w:val="clear" w:color="auto" w:fill="FFFFFF"/>
          <w:lang w:val="ru-RU"/>
        </w:rPr>
        <w:t>правильно</w:t>
      </w:r>
      <w:proofErr w:type="gramEnd"/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 обращаться (иголка, ножницы, нож);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- предметы, которые взрослые должны хранить в недоступных для детей местах (бытовая химия, лекарства, спиртные напитки, сигареты, режуще-колющие инструменты).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При возникновении пожара в отсутст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вии взрослых - ребенку важно знать следующее: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lastRenderedPageBreak/>
        <w:t>- не прятаться под стол, в шкаф или под кровать (пожарные могут сразу не заметить ребенка и могут не успеть его спасти);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- по возможности выбежать на балкон или выглянуть в окно и кричать о помощи.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Безопасность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 ребенка на улице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Готовя своего ребенка самостоятельно ходить в школу или кататься на велосипеде во дворе дома, вы должны обойти с ним весь двор, отмечая потенциально опасные места.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Заключите договор с ребенком, согласно которому он будет двигаться только 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по согласованному с вами безопасному маршруту, не будет срезать путь, особенно на пустынных участках. Этот договор - основа уличной безопасности.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Ребенок должен запомнить следующие правила.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1. Не выходить на улицу без взрослых.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2. Не играть на тротуаре око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ло проезжей части.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3. Переходить дорогу только по пешеходному переходу на зеленый сигнал светофора.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4. Ездить на велосипеде в городе только там, где нет автомобилей.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5. Маленькие дети должны кататься на велосипеде только в присутствии взрослых не следует е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здить на велосипеде по тротуару, так как они могут мешать пешеходам, могут наехать на маленького ребенка, сбить пожилого человека, толкнуть коляску с малышом.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6. Быть внимательным, но не </w:t>
      </w:r>
      <w:proofErr w:type="spellStart"/>
      <w:r w:rsidRPr="00196BD1">
        <w:rPr>
          <w:color w:val="111111"/>
          <w:sz w:val="28"/>
          <w:szCs w:val="28"/>
          <w:shd w:val="clear" w:color="auto" w:fill="FFFFFF"/>
          <w:lang w:val="ru-RU"/>
        </w:rPr>
        <w:t>сверхосторожным</w:t>
      </w:r>
      <w:proofErr w:type="spellEnd"/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 и не трусливым.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7. Хорошо знать ориентиры в районе св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оего дома.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8. Ходить </w:t>
      </w:r>
      <w:proofErr w:type="gramStart"/>
      <w:r w:rsidRPr="00196BD1">
        <w:rPr>
          <w:color w:val="111111"/>
          <w:sz w:val="28"/>
          <w:szCs w:val="28"/>
          <w:shd w:val="clear" w:color="auto" w:fill="FFFFFF"/>
          <w:lang w:val="ru-RU"/>
        </w:rPr>
        <w:t>по середине</w:t>
      </w:r>
      <w:proofErr w:type="gramEnd"/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 тротуара, не приближаясь к кустам и дверям, особенно заброшенных домов.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9. Знать все безопасные места, где можно укрыться и получить помощь.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10. Не привлекать к себе внимания манерой поведения.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Безопасность в общественном 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транспорте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Родителям следует помнить, что маленьким детям без взрослых нельзя ездить в общественном транспорте. Но постепенно детей необходимо к этому готовить. Например, ребенок должен хорошо знать свой маршрут, главным образом станцию посадки и высадки. 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Он должен знать также все ориентиры и названия улиц по пути следования. Объясните ребенку, что он должен все видеть и замечать.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Посоветуйте ребенку садиться рядом с водителем или контролером, ждать автобус только в хорошо освещенном месте. Разумеется, укре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пите в ребенке веру в собственный инстинкт. Он должен уйти, как только почувствует какой- то дискомфорт. 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lastRenderedPageBreak/>
        <w:t>Если с ним заговорит незнакомец, ему необходимо привлечь к себе внимание окружающих, чтобы при необходимости кто-нибудь мог прийти на помощь.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При польз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овании общественным транспортом необходимо соблюдать следующие правила.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1. Нельзя показывать деньги, привлекая к себе внимание.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2. Нельзя близко подходить к краю дороги во время посадки на автобус, особенно в период гололеда.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3. Нельзя стоять у дверей - эт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о мешает входу и выходу пассажиров.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4. Нельзя высовываться и высовывать руки в открытые окна.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5. Принято уступать место пожилым людям, пассажирам с маленькими детьми, инвалидам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«Безопасность на дорогах».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Переходить улицу можно только по пешеходным перехода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м. Они обозначаются специальным знаком «Пешеходный переход».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Если нет подземного перехода, ты должен пользоваться переходом со светофором. Вне населенных пунктов детям разрешается идти только с взрослыми по краю навстречу машинам. Если твои родители забыли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, с какой стороны нужно обходить автобус, трамвай, можешь им напомнить, что эти транспортные средства опасно обходить как спереди, так и сзади. Надо дойти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до ближайшего пешеходного перехода и по нему перейти улицу.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Ни в коем случае нельзя выбегать на дорог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у. Перед дорогой надо остановиться.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Нельзя играть на проезжей части дороги и на тротуаре.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Безопаснее всего переходить улицу с группой с группой пешеходов.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При движении автомобиля: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- приучайте детей сидеть в автомобиле только на заднем сиденье;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- не 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разрешайте сидеть рядом с водителем, если переднее сиденье не оборудовано детским креслом;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дариться о переднее стекло;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- не разрешайте детям находиться в автомобиле без присмотра.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Самым лучшим способом обучения детей всегда был собственный пример. Если хотите научить ребенка правилам безопасности, прежде всего, сами выполняйте их.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lastRenderedPageBreak/>
        <w:t>Как можно чаще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 говорите с детьми, помогайте решать пусть даже малозначительные проблемы.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Рекомендации родителям по безопасности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Уважаемые родители!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Вы являетесь для детей образцом поведения. Вы — объект любви и подражания для ребенка. Это необходимо помнить всегда и тем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 более, когда вы делаете шаг на проезжую часть дороги вместе с малышом.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Чтобы ребенок не попал в беду, воспитывайте у него уважение к правилам дорожного движения терпеливо, ежедневно, ненавязчиво.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Ребенок должен играть только во дворе под вашим наблюдением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. Он должен знать: на дорогу выходить нельзя.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Не запугивайте ребенка, а наблюдайте вместе с ним и используйте ситуацию на дороге, дворе, улице; объясните, что происходит с транспортом, пешеходами.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Развивайте у ребенка зрительную память, внимание. Для этого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 создавайте дома игровые ситуации. Пусть ваш малыш сам приведет вас в детский сад и из детского сада домой.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Ваш ребенок должен знать: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на дорогу выходить нельзя;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дорогу можно переходить только с взрослыми, держась за руку взрослого;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переходить дорогу надо п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о переходу спокойным шагом;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пешеходы — это люди, которые идут по улице;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 — внимание, а зеленый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 говорит: «</w:t>
      </w:r>
      <w:proofErr w:type="gramStart"/>
      <w:r w:rsidRPr="00196BD1">
        <w:rPr>
          <w:color w:val="111111"/>
          <w:sz w:val="28"/>
          <w:szCs w:val="28"/>
          <w:shd w:val="clear" w:color="auto" w:fill="FFFFFF"/>
          <w:lang w:val="ru-RU"/>
        </w:rPr>
        <w:t>Проходи путь открыт</w:t>
      </w:r>
      <w:proofErr w:type="gramEnd"/>
      <w:r w:rsidRPr="00196BD1">
        <w:rPr>
          <w:color w:val="111111"/>
          <w:sz w:val="28"/>
          <w:szCs w:val="28"/>
          <w:shd w:val="clear" w:color="auto" w:fill="FFFFFF"/>
          <w:lang w:val="ru-RU"/>
        </w:rPr>
        <w:t>»;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shd w:val="clear" w:color="auto" w:fill="FFFFFF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овываться из окна.</w:t>
      </w:r>
    </w:p>
    <w:p w:rsidR="0061291A" w:rsidRPr="00196BD1" w:rsidRDefault="0061291A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shd w:val="clear" w:color="auto" w:fill="FFFFFF"/>
          <w:lang w:val="ru-RU"/>
        </w:rPr>
      </w:pPr>
    </w:p>
    <w:p w:rsidR="0061291A" w:rsidRPr="00196BD1" w:rsidRDefault="0061291A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shd w:val="clear" w:color="auto" w:fill="FFFFFF"/>
          <w:lang w:val="ru-RU"/>
        </w:rPr>
      </w:pPr>
    </w:p>
    <w:p w:rsidR="0061291A" w:rsidRPr="00196BD1" w:rsidRDefault="0061291A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shd w:val="clear" w:color="auto" w:fill="FFFFFF"/>
          <w:lang w:val="ru-RU"/>
        </w:rPr>
      </w:pPr>
    </w:p>
    <w:p w:rsidR="0061291A" w:rsidRPr="00196BD1" w:rsidRDefault="0061291A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shd w:val="clear" w:color="auto" w:fill="FFFFFF"/>
          <w:lang w:val="ru-RU"/>
        </w:rPr>
      </w:pPr>
    </w:p>
    <w:p w:rsidR="0061291A" w:rsidRPr="00196BD1" w:rsidRDefault="0061291A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jc w:val="center"/>
        <w:rPr>
          <w:rStyle w:val="a4"/>
          <w:color w:val="111111"/>
          <w:sz w:val="32"/>
          <w:szCs w:val="32"/>
          <w:shd w:val="clear" w:color="auto" w:fill="FFFFFF"/>
          <w:lang w:val="ru-RU"/>
        </w:rPr>
      </w:pPr>
    </w:p>
    <w:p w:rsidR="0061291A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jc w:val="center"/>
        <w:rPr>
          <w:color w:val="111111"/>
          <w:sz w:val="32"/>
          <w:szCs w:val="32"/>
          <w:lang w:val="ru-RU"/>
        </w:rPr>
      </w:pPr>
      <w:r w:rsidRPr="00196BD1">
        <w:rPr>
          <w:rStyle w:val="a4"/>
          <w:color w:val="111111"/>
          <w:sz w:val="32"/>
          <w:szCs w:val="32"/>
          <w:shd w:val="clear" w:color="auto" w:fill="FFFFFF"/>
          <w:lang w:val="ru-RU"/>
        </w:rPr>
        <w:lastRenderedPageBreak/>
        <w:t xml:space="preserve">Консультация для родителей детей </w:t>
      </w:r>
      <w:r>
        <w:rPr>
          <w:rStyle w:val="a4"/>
          <w:color w:val="111111"/>
          <w:sz w:val="32"/>
          <w:szCs w:val="32"/>
          <w:shd w:val="clear" w:color="auto" w:fill="FFFFFF"/>
          <w:lang w:val="ru-RU"/>
        </w:rPr>
        <w:t>на тему:</w:t>
      </w:r>
      <w:r w:rsidRPr="00196BD1">
        <w:rPr>
          <w:color w:val="111111"/>
          <w:sz w:val="32"/>
          <w:szCs w:val="32"/>
          <w:shd w:val="clear" w:color="auto" w:fill="FFFFFF"/>
          <w:lang w:val="ru-RU"/>
        </w:rPr>
        <w:t xml:space="preserve"> «</w:t>
      </w:r>
      <w:r w:rsidRPr="00196BD1">
        <w:rPr>
          <w:rStyle w:val="a4"/>
          <w:color w:val="111111"/>
          <w:sz w:val="32"/>
          <w:szCs w:val="32"/>
          <w:shd w:val="clear" w:color="auto" w:fill="FFFFFF"/>
          <w:lang w:val="ru-RU"/>
        </w:rPr>
        <w:t>Развитие мелкой моторики у детей дошкольного возраста</w:t>
      </w:r>
      <w:r w:rsidRPr="00196BD1">
        <w:rPr>
          <w:color w:val="111111"/>
          <w:sz w:val="32"/>
          <w:szCs w:val="32"/>
          <w:shd w:val="clear" w:color="auto" w:fill="FFFFFF"/>
          <w:lang w:val="ru-RU"/>
        </w:rPr>
        <w:t>»</w:t>
      </w:r>
      <w:r>
        <w:rPr>
          <w:color w:val="111111"/>
          <w:sz w:val="32"/>
          <w:szCs w:val="32"/>
          <w:shd w:val="clear" w:color="auto" w:fill="FFFFFF"/>
          <w:lang w:val="ru-RU"/>
        </w:rPr>
        <w:t>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Что же такое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мелкая моторика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и почему она так важна?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Мелкая моторика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— комплекс скоординированных действий, направленных на точное 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выполнение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мелких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движений пальцами и кистями рук и ног. Иначе говоря, ловкость. В этом процессе принимают участие нервная, мышечная, костная и даже зрительная системы.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Через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развитие мелкой моторики развиваются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такие высшие свойства сознания, как внимание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, мышление, координация, воображение, наблюдательность, зрительная и двигательная память и речь. Физиолог И. Павлов говорил «Руки учат голову, затем поумневшая голова учит руки, а умелые руки снова способствуют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развитию мозга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».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Ученые доказали, что с 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анатомической точки зрения, около трети всей площади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двигательной проекции коры головного мозга занимает проекция кисти руки,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proofErr w:type="gramStart"/>
      <w:r w:rsidRPr="00196BD1">
        <w:rPr>
          <w:color w:val="111111"/>
          <w:sz w:val="28"/>
          <w:szCs w:val="28"/>
          <w:shd w:val="clear" w:color="auto" w:fill="FFFFFF"/>
          <w:lang w:val="ru-RU"/>
        </w:rPr>
        <w:t>расположенная</w:t>
      </w:r>
      <w:proofErr w:type="gramEnd"/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 очень близко от речевой зоны. Именно величина проекции кисти руки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и ее близость к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моторной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зоне дают основание 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рассматривать кисть руки как «орган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речи», такой же, как артикуляционный аппарат. В связи с этим, было выдвинуто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предположение о существенном влиянии тонких движений пальцев на формирование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и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развитие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речевой функции ребенка. Поэтому, чтобы научить малыша 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говорить,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необходимо не только тренировать его артикуляционный аппарат, но и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развивать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движения пальцев рук, или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мелкая моторика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Мелкая моторика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рук взаимодействует с такими высшими свойствами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сознания, как внимание, мышление, оптико-пространственное восп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риятие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proofErr w:type="gramStart"/>
      <w:r w:rsidRPr="00196BD1">
        <w:rPr>
          <w:color w:val="111111"/>
          <w:sz w:val="28"/>
          <w:szCs w:val="28"/>
          <w:shd w:val="clear" w:color="auto" w:fill="FFFFFF"/>
          <w:lang w:val="ru-RU"/>
        </w:rPr>
        <w:t>(координация, воображение, наблюдательность, зрительная и двигательная память,</w:t>
      </w:r>
      <w:proofErr w:type="gramEnd"/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речь.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Развитие навыков мелкой моторики важно еще и потому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, что вся дальнейшая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жизнь ребенка потребует использования точных, координированных движений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кистей и пальцев, ко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торые необходимы, чтобы одеваться, рисовать и писать, а также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выполнять множество разнообразных бытовых и учебных действий. Обычно ребенок,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имеющий высокий уровень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развития мелкой моторики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, умеет логически рассуждать,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lastRenderedPageBreak/>
        <w:t>у него достаточно хорошо</w:t>
      </w:r>
      <w:r>
        <w:rPr>
          <w:color w:val="111111"/>
          <w:sz w:val="28"/>
          <w:szCs w:val="28"/>
          <w:shd w:val="clear" w:color="auto" w:fill="FFFFFF"/>
        </w:rPr>
        <w:t> </w:t>
      </w:r>
      <w:proofErr w:type="gramStart"/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развиты</w:t>
      </w:r>
      <w:proofErr w:type="gramEnd"/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 xml:space="preserve"> памят</w:t>
      </w: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ь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, мышление, внимание, связная речь.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У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детей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с задержкой речевого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развития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наблюдается плохая координация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мелкой моторики пальцев рук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Плохая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моторика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пальцев рук дает низкие результаты при выполнении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различных </w:t>
      </w:r>
      <w:proofErr w:type="spellStart"/>
      <w:r w:rsidRPr="00196BD1">
        <w:rPr>
          <w:color w:val="111111"/>
          <w:sz w:val="28"/>
          <w:szCs w:val="28"/>
          <w:shd w:val="clear" w:color="auto" w:fill="FFFFFF"/>
          <w:lang w:val="ru-RU"/>
        </w:rPr>
        <w:t>заданий</w:t>
      </w:r>
      <w:proofErr w:type="gramStart"/>
      <w:r w:rsidRPr="00196BD1">
        <w:rPr>
          <w:color w:val="111111"/>
          <w:sz w:val="28"/>
          <w:szCs w:val="28"/>
          <w:shd w:val="clear" w:color="auto" w:fill="FFFFFF"/>
          <w:lang w:val="ru-RU"/>
        </w:rPr>
        <w:t>,</w:t>
      </w:r>
      <w:r w:rsidRPr="00196BD1">
        <w:rPr>
          <w:color w:val="111111"/>
          <w:sz w:val="28"/>
          <w:szCs w:val="28"/>
          <w:u w:val="single"/>
          <w:shd w:val="clear" w:color="auto" w:fill="FFFFFF"/>
          <w:lang w:val="ru-RU"/>
        </w:rPr>
        <w:t>к</w:t>
      </w:r>
      <w:proofErr w:type="gramEnd"/>
      <w:r w:rsidRPr="00196BD1">
        <w:rPr>
          <w:color w:val="111111"/>
          <w:sz w:val="28"/>
          <w:szCs w:val="28"/>
          <w:u w:val="single"/>
          <w:shd w:val="clear" w:color="auto" w:fill="FFFFFF"/>
          <w:lang w:val="ru-RU"/>
        </w:rPr>
        <w:t>ак-то</w:t>
      </w:r>
      <w:proofErr w:type="spellEnd"/>
      <w:r w:rsidRPr="00196BD1">
        <w:rPr>
          <w:color w:val="111111"/>
          <w:sz w:val="28"/>
          <w:szCs w:val="28"/>
          <w:shd w:val="clear" w:color="auto" w:fill="FFFFFF"/>
          <w:lang w:val="ru-RU"/>
        </w:rPr>
        <w:t>: обвести фигуру, нарисовать по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 образцу и т. д. Ребенок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быстро устает, у него падает работоспособность.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Задания по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развитию мелкой моторики могут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быть включены в такие домашние </w:t>
      </w:r>
      <w:proofErr w:type="spellStart"/>
      <w:r w:rsidRPr="00196BD1">
        <w:rPr>
          <w:color w:val="111111"/>
          <w:sz w:val="28"/>
          <w:szCs w:val="28"/>
          <w:shd w:val="clear" w:color="auto" w:fill="FFFFFF"/>
          <w:lang w:val="ru-RU"/>
        </w:rPr>
        <w:t>дела</w:t>
      </w:r>
      <w:proofErr w:type="gramStart"/>
      <w:r w:rsidRPr="00196BD1">
        <w:rPr>
          <w:color w:val="111111"/>
          <w:sz w:val="28"/>
          <w:szCs w:val="28"/>
          <w:shd w:val="clear" w:color="auto" w:fill="FFFFFF"/>
          <w:lang w:val="ru-RU"/>
        </w:rPr>
        <w:t>,</w:t>
      </w:r>
      <w:r w:rsidRPr="00196BD1">
        <w:rPr>
          <w:color w:val="111111"/>
          <w:sz w:val="28"/>
          <w:szCs w:val="28"/>
          <w:u w:val="single"/>
          <w:shd w:val="clear" w:color="auto" w:fill="FFFFFF"/>
          <w:lang w:val="ru-RU"/>
        </w:rPr>
        <w:t>к</w:t>
      </w:r>
      <w:proofErr w:type="gramEnd"/>
      <w:r w:rsidRPr="00196BD1">
        <w:rPr>
          <w:color w:val="111111"/>
          <w:sz w:val="28"/>
          <w:szCs w:val="28"/>
          <w:u w:val="single"/>
          <w:shd w:val="clear" w:color="auto" w:fill="FFFFFF"/>
          <w:lang w:val="ru-RU"/>
        </w:rPr>
        <w:t>ак</w:t>
      </w:r>
      <w:proofErr w:type="spellEnd"/>
      <w:r w:rsidRPr="00196BD1">
        <w:rPr>
          <w:color w:val="111111"/>
          <w:sz w:val="28"/>
          <w:szCs w:val="28"/>
          <w:shd w:val="clear" w:color="auto" w:fill="FFFFFF"/>
          <w:lang w:val="ru-RU"/>
        </w:rPr>
        <w:t>: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перемотка ниток;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завязывание и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развязывание узелков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;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уход за срезанными и живыми цветами;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чистка 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металла;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водные процедуры, переливание воды. Можно предложить помыть посуду, предоставив в распоряжение ребенка пластиковые предметы, или постирать белье (</w:t>
      </w:r>
      <w:r w:rsidRPr="00196BD1">
        <w:rPr>
          <w:color w:val="111111"/>
          <w:sz w:val="28"/>
          <w:szCs w:val="28"/>
          <w:u w:val="single"/>
          <w:shd w:val="clear" w:color="auto" w:fill="FFFFFF"/>
          <w:lang w:val="ru-RU"/>
        </w:rPr>
        <w:t>объясните и покажите предварительно все процессы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: смачивание, намыливание, перетирание, полоскание, о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тжимание);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собирание разрезных картинок;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shd w:val="clear" w:color="auto" w:fill="FFFFFF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разбор круп и так далее.</w:t>
      </w:r>
    </w:p>
    <w:p w:rsidR="0061291A" w:rsidRPr="00196BD1" w:rsidRDefault="0061291A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shd w:val="clear" w:color="auto" w:fill="FFFFFF"/>
          <w:lang w:val="ru-RU"/>
        </w:rPr>
      </w:pPr>
    </w:p>
    <w:p w:rsidR="0061291A" w:rsidRPr="00196BD1" w:rsidRDefault="0061291A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shd w:val="clear" w:color="auto" w:fill="FFFFFF"/>
          <w:lang w:val="ru-RU"/>
        </w:rPr>
      </w:pPr>
    </w:p>
    <w:p w:rsidR="0061291A" w:rsidRPr="00196BD1" w:rsidRDefault="0061291A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shd w:val="clear" w:color="auto" w:fill="FFFFFF"/>
          <w:lang w:val="ru-RU"/>
        </w:rPr>
      </w:pPr>
    </w:p>
    <w:p w:rsidR="0061291A" w:rsidRPr="00196BD1" w:rsidRDefault="0061291A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shd w:val="clear" w:color="auto" w:fill="FFFFFF"/>
          <w:lang w:val="ru-RU"/>
        </w:rPr>
      </w:pPr>
    </w:p>
    <w:p w:rsidR="0061291A" w:rsidRPr="00196BD1" w:rsidRDefault="0061291A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shd w:val="clear" w:color="auto" w:fill="FFFFFF"/>
          <w:lang w:val="ru-RU"/>
        </w:rPr>
      </w:pPr>
    </w:p>
    <w:p w:rsidR="0061291A" w:rsidRPr="00196BD1" w:rsidRDefault="0061291A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shd w:val="clear" w:color="auto" w:fill="FFFFFF"/>
          <w:lang w:val="ru-RU"/>
        </w:rPr>
      </w:pPr>
    </w:p>
    <w:p w:rsidR="0061291A" w:rsidRPr="00196BD1" w:rsidRDefault="0061291A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shd w:val="clear" w:color="auto" w:fill="FFFFFF"/>
          <w:lang w:val="ru-RU"/>
        </w:rPr>
      </w:pPr>
    </w:p>
    <w:p w:rsidR="0061291A" w:rsidRPr="00196BD1" w:rsidRDefault="0061291A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shd w:val="clear" w:color="auto" w:fill="FFFFFF"/>
          <w:lang w:val="ru-RU"/>
        </w:rPr>
      </w:pPr>
    </w:p>
    <w:p w:rsidR="0061291A" w:rsidRPr="00196BD1" w:rsidRDefault="0061291A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shd w:val="clear" w:color="auto" w:fill="FFFFFF"/>
          <w:lang w:val="ru-RU"/>
        </w:rPr>
      </w:pPr>
    </w:p>
    <w:p w:rsidR="0061291A" w:rsidRPr="00196BD1" w:rsidRDefault="0061291A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shd w:val="clear" w:color="auto" w:fill="FFFFFF"/>
          <w:lang w:val="ru-RU"/>
        </w:rPr>
      </w:pPr>
    </w:p>
    <w:p w:rsidR="0061291A" w:rsidRPr="00196BD1" w:rsidRDefault="0061291A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shd w:val="clear" w:color="auto" w:fill="FFFFFF"/>
          <w:lang w:val="ru-RU"/>
        </w:rPr>
      </w:pPr>
    </w:p>
    <w:p w:rsidR="0061291A" w:rsidRDefault="00196BD1">
      <w:pPr>
        <w:pStyle w:val="3"/>
        <w:shd w:val="clear" w:color="auto" w:fill="FFFFFF"/>
        <w:spacing w:beforeAutospacing="0" w:afterAutospacing="0" w:line="210" w:lineRule="atLeast"/>
        <w:jc w:val="center"/>
        <w:rPr>
          <w:rFonts w:ascii="Times New Roman" w:hAnsi="Times New Roman" w:hint="default"/>
          <w:bCs w:val="0"/>
          <w:sz w:val="32"/>
          <w:szCs w:val="32"/>
          <w:lang w:val="ru-RU"/>
        </w:rPr>
      </w:pPr>
      <w:r w:rsidRPr="00196BD1">
        <w:rPr>
          <w:rFonts w:ascii="Times New Roman" w:hAnsi="Times New Roman" w:hint="default"/>
          <w:bCs w:val="0"/>
          <w:sz w:val="32"/>
          <w:szCs w:val="32"/>
          <w:shd w:val="clear" w:color="auto" w:fill="FFFFFF"/>
          <w:lang w:val="ru-RU"/>
        </w:rPr>
        <w:lastRenderedPageBreak/>
        <w:t>Консультация для родителей</w:t>
      </w:r>
      <w:r>
        <w:rPr>
          <w:rFonts w:ascii="Times New Roman" w:hAnsi="Times New Roman" w:hint="default"/>
          <w:bCs w:val="0"/>
          <w:sz w:val="32"/>
          <w:szCs w:val="32"/>
          <w:shd w:val="clear" w:color="auto" w:fill="FFFFFF"/>
          <w:lang w:val="ru-RU"/>
        </w:rPr>
        <w:t xml:space="preserve"> на тему</w:t>
      </w:r>
      <w:proofErr w:type="gramStart"/>
      <w:r>
        <w:rPr>
          <w:rFonts w:ascii="Times New Roman" w:hAnsi="Times New Roman" w:hint="default"/>
          <w:bCs w:val="0"/>
          <w:sz w:val="32"/>
          <w:szCs w:val="32"/>
          <w:shd w:val="clear" w:color="auto" w:fill="FFFFFF"/>
          <w:lang w:val="ru-RU"/>
        </w:rPr>
        <w:t>«</w:t>
      </w:r>
      <w:r w:rsidRPr="00196BD1">
        <w:rPr>
          <w:rFonts w:ascii="Times New Roman" w:hAnsi="Times New Roman" w:hint="default"/>
          <w:bCs w:val="0"/>
          <w:sz w:val="32"/>
          <w:szCs w:val="32"/>
          <w:shd w:val="clear" w:color="auto" w:fill="FFFFFF"/>
          <w:lang w:val="ru-RU"/>
        </w:rPr>
        <w:t>Н</w:t>
      </w:r>
      <w:proofErr w:type="gramEnd"/>
      <w:r w:rsidRPr="00196BD1">
        <w:rPr>
          <w:rFonts w:ascii="Times New Roman" w:hAnsi="Times New Roman" w:hint="default"/>
          <w:bCs w:val="0"/>
          <w:sz w:val="32"/>
          <w:szCs w:val="32"/>
          <w:shd w:val="clear" w:color="auto" w:fill="FFFFFF"/>
          <w:lang w:val="ru-RU"/>
        </w:rPr>
        <w:t>етрадиционные техники рисования</w:t>
      </w:r>
      <w:r>
        <w:rPr>
          <w:rFonts w:ascii="Times New Roman" w:hAnsi="Times New Roman" w:hint="default"/>
          <w:bCs w:val="0"/>
          <w:sz w:val="32"/>
          <w:szCs w:val="32"/>
          <w:shd w:val="clear" w:color="auto" w:fill="FFFFFF"/>
          <w:lang w:val="ru-RU"/>
        </w:rPr>
        <w:t>».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i/>
          <w:color w:val="111111"/>
          <w:sz w:val="28"/>
          <w:szCs w:val="28"/>
          <w:shd w:val="clear" w:color="auto" w:fill="FFFFFF"/>
          <w:lang w:val="ru-RU"/>
        </w:rPr>
        <w:t>Это правда! Ну чего же тут скрывать?</w:t>
      </w:r>
    </w:p>
    <w:p w:rsidR="0061291A" w:rsidRPr="00196BD1" w:rsidRDefault="00196BD1">
      <w:pPr>
        <w:pStyle w:val="a3"/>
        <w:spacing w:before="225" w:beforeAutospacing="0" w:after="225" w:afterAutospacing="0" w:line="15" w:lineRule="atLeast"/>
        <w:ind w:firstLine="210"/>
        <w:rPr>
          <w:sz w:val="28"/>
          <w:szCs w:val="28"/>
          <w:lang w:val="ru-RU"/>
        </w:rPr>
      </w:pPr>
      <w:r w:rsidRPr="00196BD1">
        <w:rPr>
          <w:i/>
          <w:color w:val="111111"/>
          <w:sz w:val="28"/>
          <w:szCs w:val="28"/>
          <w:shd w:val="clear" w:color="auto" w:fill="FFFFFF"/>
          <w:lang w:val="ru-RU"/>
        </w:rPr>
        <w:t>Дети любят, очень любят рисовать!</w:t>
      </w:r>
    </w:p>
    <w:p w:rsidR="0061291A" w:rsidRPr="00196BD1" w:rsidRDefault="00196BD1">
      <w:pPr>
        <w:pStyle w:val="a3"/>
        <w:spacing w:before="225" w:beforeAutospacing="0" w:after="225" w:afterAutospacing="0" w:line="15" w:lineRule="atLeast"/>
        <w:ind w:firstLine="210"/>
        <w:rPr>
          <w:sz w:val="28"/>
          <w:szCs w:val="28"/>
          <w:lang w:val="ru-RU"/>
        </w:rPr>
      </w:pPr>
      <w:r w:rsidRPr="00196BD1">
        <w:rPr>
          <w:i/>
          <w:color w:val="111111"/>
          <w:sz w:val="28"/>
          <w:szCs w:val="28"/>
          <w:shd w:val="clear" w:color="auto" w:fill="FFFFFF"/>
          <w:lang w:val="ru-RU"/>
        </w:rPr>
        <w:t>На бумаге, на асфальте, на стене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i/>
          <w:color w:val="111111"/>
          <w:sz w:val="28"/>
          <w:szCs w:val="28"/>
          <w:shd w:val="clear" w:color="auto" w:fill="FFFFFF"/>
          <w:lang w:val="ru-RU"/>
        </w:rPr>
        <w:t xml:space="preserve">И в </w:t>
      </w:r>
      <w:r w:rsidRPr="00196BD1">
        <w:rPr>
          <w:i/>
          <w:color w:val="111111"/>
          <w:sz w:val="28"/>
          <w:szCs w:val="28"/>
          <w:shd w:val="clear" w:color="auto" w:fill="FFFFFF"/>
          <w:lang w:val="ru-RU"/>
        </w:rPr>
        <w:t>трамвае на окне!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Все дети любят рисовать. Испытав интерес к творчеству, они сами находят нужные способы. Но далеко не у всех это получается, тем более</w:t>
      </w:r>
      <w:proofErr w:type="gramStart"/>
      <w:r w:rsidRPr="00196BD1">
        <w:rPr>
          <w:color w:val="111111"/>
          <w:sz w:val="28"/>
          <w:szCs w:val="28"/>
          <w:shd w:val="clear" w:color="auto" w:fill="FFFFFF"/>
          <w:lang w:val="ru-RU"/>
        </w:rPr>
        <w:t>,</w:t>
      </w:r>
      <w:proofErr w:type="gramEnd"/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 что многие дети только начинают овладевать художественной деятельностью. Порой дети испытывают робость, 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боятся начать рисовать, думают, что у них не получится.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Но дети любят узнавать новое, с удовольствием учатся. Именно обучаясь, получая знания, навыки ребенок чувствует себя уверенно.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В процессе рисования дети учатся рассуждать, делать выводы. Происходит 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обогащение их словарного запаса. Очень важно, что развивается мелкая моторика рук. Благодаря рисуночной деятельности развивается зрительно-двигательная координация, происходит развитие функций руки, совершенствуется мелкая моторика кистей и пальцев рук.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Ра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ботая с изобразительным материалом, находя удачные цветовые сочетания, узнавая предметы в рисунке, дети получают удовлетворение, у них возникают положительные эмоции, усиливается работа воображения.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Рисование необычными материалами и оригинальными техникам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и позволяет детям ощутить незабываемые положительные эмоции, как известно, - это и процесс, и результат практической деятельности, прежде всего художественного творчества. По эмоциям можно судить о том, что в данный момент радует, интересует, повергает в у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ныние, волнует ребенка, что характеризует его сущность, характер, индивидуальность.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Нам, взрослым, необходимо развить в ребенке чувство красоты. Именно от нас зависит, какой – богатой или бедной – будет его духовная жизнь.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-Как вы думаете, что может обозна</w:t>
      </w: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чать слово нетрадиционно?</w:t>
      </w:r>
    </w:p>
    <w:p w:rsidR="0061291A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Нетрадиционно - Не основываясь на традиции. Происходя не в силу установившейся традиции, устраиваясь не по заведенному обычаю. Отличаясь оригинальностью. Не придерживаясь традиций. </w:t>
      </w:r>
      <w:proofErr w:type="gramStart"/>
      <w:r w:rsidRPr="00196BD1">
        <w:rPr>
          <w:color w:val="111111"/>
          <w:sz w:val="28"/>
          <w:szCs w:val="28"/>
          <w:shd w:val="clear" w:color="auto" w:fill="FFFFFF"/>
          <w:lang w:val="ru-RU"/>
        </w:rPr>
        <w:t>(Толковый словарь Ефремовой.</w:t>
      </w:r>
      <w:proofErr w:type="gramEnd"/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ТФ. Ефремова. </w:t>
      </w:r>
      <w:r>
        <w:rPr>
          <w:color w:val="111111"/>
          <w:sz w:val="28"/>
          <w:szCs w:val="28"/>
          <w:shd w:val="clear" w:color="auto" w:fill="FFFFFF"/>
        </w:rPr>
        <w:t>2000.)</w:t>
      </w:r>
      <w:proofErr w:type="gramEnd"/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proofErr w:type="gramStart"/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Синонимы:</w:t>
      </w:r>
      <w:r>
        <w:rPr>
          <w:rStyle w:val="a4"/>
          <w:color w:val="111111"/>
          <w:sz w:val="28"/>
          <w:szCs w:val="28"/>
          <w:shd w:val="clear" w:color="auto" w:fill="FFFFFF"/>
        </w:rPr>
        <w:t> 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индивидуально, на новый лад, неординарно, неповторимо, нестандартно, нетривиально, оригинально, по-новому, по-своему, самобытно, самостоятельно, своеобразно, своеобычно.</w:t>
      </w:r>
      <w:proofErr w:type="gramEnd"/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(Словарь синонимов).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lastRenderedPageBreak/>
        <w:t>- Как вы думаете, что подразумевается под словосочетан</w:t>
      </w: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ием «нетрадиционное рисование»?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Нетрадиционное рисование – искусство изображать, не основываясь на традиции.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Дети с самого раннего возраста пытаются отразить свои впечатления об окружающем мире в своём изобразительном творчестве.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Рисование нетрадиционными 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способами, увлекательная, завораживающая деятельность, которая удивляет и восхищает детей.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Важную роль в развитии ребёнка играет развивающая среда. </w:t>
      </w:r>
      <w:proofErr w:type="gramStart"/>
      <w:r w:rsidRPr="00196BD1">
        <w:rPr>
          <w:color w:val="111111"/>
          <w:sz w:val="28"/>
          <w:szCs w:val="28"/>
          <w:shd w:val="clear" w:color="auto" w:fill="FFFFFF"/>
          <w:lang w:val="ru-RU"/>
        </w:rPr>
        <w:t>Сколько дома ненужных интересных вещей (зубная щётка, расчески, поролон, пробки, пенопласт, катушка ниток, с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вечи и. т. </w:t>
      </w:r>
      <w:proofErr w:type="spellStart"/>
      <w:r w:rsidRPr="00196BD1">
        <w:rPr>
          <w:color w:val="111111"/>
          <w:sz w:val="28"/>
          <w:szCs w:val="28"/>
          <w:shd w:val="clear" w:color="auto" w:fill="FFFFFF"/>
          <w:lang w:val="ru-RU"/>
        </w:rPr>
        <w:t>д</w:t>
      </w:r>
      <w:proofErr w:type="spellEnd"/>
      <w:r w:rsidRPr="00196BD1">
        <w:rPr>
          <w:color w:val="111111"/>
          <w:sz w:val="28"/>
          <w:szCs w:val="28"/>
          <w:shd w:val="clear" w:color="auto" w:fill="FFFFFF"/>
          <w:lang w:val="ru-RU"/>
        </w:rPr>
        <w:t>).</w:t>
      </w:r>
      <w:proofErr w:type="gramEnd"/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196BD1">
        <w:rPr>
          <w:color w:val="111111"/>
          <w:sz w:val="28"/>
          <w:szCs w:val="28"/>
          <w:shd w:val="clear" w:color="auto" w:fill="FFFFFF"/>
          <w:lang w:val="ru-RU"/>
        </w:rPr>
        <w:t>Вышли погулять, присмотритесь, а сколько тут интересного: палочки, шишки, листочки, камушки, семена растений, пух одуванчика, чертополоха, тополя.</w:t>
      </w:r>
      <w:proofErr w:type="gramEnd"/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 Всеми этими предметами обогатили уголок продуктивной деятельности. Необычные материалы и ориги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нальные техники привлекают детей тем, что здесь не присутствует слово «Нельзя»</w:t>
      </w:r>
      <w:proofErr w:type="gramStart"/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 ,</w:t>
      </w:r>
      <w:proofErr w:type="gramEnd"/>
      <w:r w:rsidRPr="00196BD1">
        <w:rPr>
          <w:color w:val="111111"/>
          <w:sz w:val="28"/>
          <w:szCs w:val="28"/>
          <w:shd w:val="clear" w:color="auto" w:fill="FFFFFF"/>
          <w:lang w:val="ru-RU"/>
        </w:rPr>
        <w:t>можно рисовать чем хочешь и как хочешь и даже можно придумать свою необычную технику. Дети ощущают незабываемые, положительные эмоции, а по эмоциям можно судить о настроении ре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бёнка, о том, что его радует, что его огорчает.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i/>
          <w:color w:val="111111"/>
          <w:sz w:val="28"/>
          <w:szCs w:val="28"/>
          <w:shd w:val="clear" w:color="auto" w:fill="FFFFFF"/>
          <w:lang w:val="ru-RU"/>
        </w:rPr>
        <w:t>Использованием нетрадиционных техник: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-Способствует снятию детских страхов;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-Развивает уверенность в своих силах;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-Развивает пространственное мышление;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-Учит детей свободно выражать свой замысел;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-Побуждает д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етей к творческим поискам и решениям;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-Учит детей работать с разнообразным материалом;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-Развивает чувство композиции, ритма, колорита, </w:t>
      </w:r>
      <w:proofErr w:type="spellStart"/>
      <w:r w:rsidRPr="00196BD1">
        <w:rPr>
          <w:color w:val="111111"/>
          <w:sz w:val="28"/>
          <w:szCs w:val="28"/>
          <w:shd w:val="clear" w:color="auto" w:fill="FFFFFF"/>
          <w:lang w:val="ru-RU"/>
        </w:rPr>
        <w:t>цветовосприятия</w:t>
      </w:r>
      <w:proofErr w:type="spellEnd"/>
      <w:r w:rsidRPr="00196BD1">
        <w:rPr>
          <w:color w:val="111111"/>
          <w:sz w:val="28"/>
          <w:szCs w:val="28"/>
          <w:shd w:val="clear" w:color="auto" w:fill="FFFFFF"/>
          <w:lang w:val="ru-RU"/>
        </w:rPr>
        <w:t>; чувство фактурности и объёмности;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-Развивает мелкую моторику рук;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-Развивает творческие способности, воо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бражение и полёт фантазии.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-Во время работы дети получают эстетическое удовольствие.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Существует много техник нетрадиционного рисования, их необычность состоит в том, что они позволяют детям быстро достичь желаемого результата. Например, какому ребёнку буде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т неинтересно рисовать пальчиками, делать рисунок собственной ладошкой, ставить на бумаге кляксы и получать забавный рисунок. Ребёнок любит быстро достигать результата в своей работе.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lastRenderedPageBreak/>
        <w:t xml:space="preserve">Я поняла, что нестандартные подходы к организации изобразительной 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деятельности удивляют и восхищают детей, тем самым, вызывая стремление заниматься таким интересным делом.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Я выбрала данное направление в работе с детьми, так как считаю его актуальным, важным и необходимым, потому что нетрадиционная техника рисования 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открывает возможности развития у детей творческих способностей, фантазии и воображения.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Работа по развитию мелкой моторики детей дошкольного возраста через нетрадиционные техники рисования осуществляется с подгруппой детей.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Какие же нетрадиционные техники 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рисования существуют?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i/>
          <w:color w:val="111111"/>
          <w:sz w:val="28"/>
          <w:szCs w:val="28"/>
          <w:shd w:val="clear" w:color="auto" w:fill="FFFFFF"/>
          <w:lang w:val="ru-RU"/>
        </w:rPr>
        <w:t>«Тактильное рисование»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«Рисование пальчиком»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ребёнок опускает в гуашь пальчик и наносит точки, пятнышки на бумагу. На каждый пальчик набирается краска разного цвета. После работы пальчики вытираются салфеткой, затем гуашь легко смывае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тся.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«Рисование ладошкой»: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ребёнок опускает ладошку в гуашь (всю кисть) или окрашивает её с помощью кисти и делает отпечаток на бумаге. Рисуют и правой и левой руками, окрашенными разными цветами. После работы руки вытираются салфетками, затем гуашь легко 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смывается.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«Точечный рисунок»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ребёнок опускает пальчик в гуашь, ставит его перпендикулярно к белому листу бумаги и начинает изображать.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i/>
          <w:color w:val="111111"/>
          <w:sz w:val="28"/>
          <w:szCs w:val="28"/>
          <w:shd w:val="clear" w:color="auto" w:fill="FFFFFF"/>
          <w:lang w:val="ru-RU"/>
        </w:rPr>
        <w:t>«Использование дополнительных средств выразительности»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«Оттиск печатками из пробки или ластика»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Способ получения изображ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ения: ребёнок прижимает пробку к штемпельной подушке с краской и наносит оттиск на бумагу. Для получения другого цвета меняется и мисочка, и пробка.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«Печать по трафарету»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Способ получения изображения: ребёнок прижимает печатку или поролоновый тампон к штем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пельной подушке с краской и наносит оттиск на бумагу с помощью трафарета. Чтобы изменить цвет, берут другие тампон и трафарет.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«</w:t>
      </w:r>
      <w:proofErr w:type="spellStart"/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Кляксография</w:t>
      </w:r>
      <w:proofErr w:type="spellEnd"/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 xml:space="preserve"> обычная»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Способ получения изображения: ребёнок зачерпывает гуашь пластиковой ложкой и выливает на бумагу. В результ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ате получаются пятна в произвольном порядке. Затем лист накрывается другим листом и прижимается (можно согнуть пополам, на одну 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lastRenderedPageBreak/>
        <w:t>половину капнуть тушь, а другой его прикрыть). Далее верхний лист снимается, изображение рассматривается: определяется, на что о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но похоже. Недостающие детали дорисовываются.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«</w:t>
      </w:r>
      <w:proofErr w:type="spellStart"/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Кляксография</w:t>
      </w:r>
      <w:proofErr w:type="spellEnd"/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 xml:space="preserve"> трубочкой»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Способ получения изображения: ребёнок зачерпывает пластиковой ложкой краску, выливает её на лист, делая небольшое пятно (капельку). Затем на пятно дует из трубочки так, чтобы её конец н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е касался ни пятна, ни бумаги. При необходимости процедура повторяется. Недостающие детали дорисовываются.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«Оттиск смятой бумагой»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Способ получения изображения: ребенок прижимает смятую бумагу к штемпельной подушке с краской и наносит оттиск на бумагу. Что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бы получить другой цвет, меняются и блюдце, и смятая бумага.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«Точечный рисунок»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Для реализации можно взять фломастер, карандаш, поставить его перпендикулярно к белому листу бумаги и начать изображать. Но вот лучше всего получаются точечные рисунки красками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. Ватная палочка окунается в густую краску. А дальше принцип нанесения точек такой же.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«</w:t>
      </w:r>
      <w:proofErr w:type="spellStart"/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Набрызг</w:t>
      </w:r>
      <w:proofErr w:type="spellEnd"/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»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Способ получения изображения: ребенок набирает краску на кисть и ударяет кистью о картон, который держит над бумагой. Затем закрашивает лист акварелью в один и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ли несколько цветов. Краска разбрызгивается на бумагу.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«Отпечатки листьев»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Способ получения изображения: ребенок покрывает листок дерева красками разных цветов, затем прикладывает его окрашенной стороной к бумаге для получения отпечатка. Каждый раз берется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 новый листок. Черешки у листьев можно дорисовать кистью.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«</w:t>
      </w: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Поролоновые рисунки»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Делаем из поролона разнообразные маленькие геометрические фигурки, а затем прикрепить их тонкой проволокой к палочке или карандашу (не заточенному). Орудие труда уже готово. 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Теперь его можно обмакнуть в краску и методом штампов рисовать красные треугольники, желтые кружки, зеленые квадраты (весь поролон в отличие от ваты хорошо моется).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«</w:t>
      </w:r>
      <w:proofErr w:type="gramStart"/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Тычок</w:t>
      </w:r>
      <w:proofErr w:type="gramEnd"/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 xml:space="preserve"> жёсткой полусухой кистью»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Способ получения изображения: ребёнок опускает в гуашь кис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ть и ударяет ею по бумаге, даже вертикально. При работе кисть в воду не опускается. Таким образом, заполняется весь лист, контур или шаблон. Получается имитация фактурности пушистой или колючей поверхности.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lastRenderedPageBreak/>
        <w:t>«Рисование мелками»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Дошкольники любят разнообрази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е. Эти возможности предоставляют нам обыкновенные мелки, сангина, уголь. Гладкий асфальт, фарфор, керамическая плитка, камни - вот то основание, на которое хорошо ложится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мелок и уголь. Так, асфальт располагает к емкому изображению сюжетов. А на керамическ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их плитках (которые порой в остатках хранятся где-нибудь в </w:t>
      </w:r>
      <w:proofErr w:type="gramStart"/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кладовой) </w:t>
      </w:r>
      <w:proofErr w:type="gramEnd"/>
      <w:r w:rsidRPr="00196BD1">
        <w:rPr>
          <w:color w:val="111111"/>
          <w:sz w:val="28"/>
          <w:szCs w:val="28"/>
          <w:shd w:val="clear" w:color="auto" w:fill="FFFFFF"/>
          <w:lang w:val="ru-RU"/>
        </w:rPr>
        <w:t>мы рекомендуем изображать мелками или углем узоры, маленькие предметы. Большие камни (типа валунов) просятся украсить их под изображение головы животного или под пенек. Смотря, что или ко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го по форме камень напоминает.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«Рисование на мокрой бумаге»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Но существует целый ряд предметов, сюжетов, образов, которые лучше рисовать на влажной бумаге. Нужна неясность, расплывчатость, например, если ребенок хочет изобразить следующие темы: "Город в тум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ане", "Мне приснились сны", "Идет дождь", "Ночной город", "Цветы за занавеской" и т. д. Нужно научить дошкольника сделать бумагу немного влажной. Если будет бумага излишне мокрой - рисунка может не получиться. Поэтому рекомендуется намочить в чистой воде к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омочек ваты, отжать ее и провести или по всему листу бумаги, или (если так требуется) только по отдельной части. И бумага готова к произведению неясных образов.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«Учимся делать фон»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Многие дети делают фон кисточкой, к тому же обыкновенной, маленькой. Хотя е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сть простой и надежный способ: делать фон ватой или кусочком поролона, смоченным в воде и краске.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Рисование пластиковой вилкой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Лучше всего использовать пластиковую вилку, так как она более гибкая и безопасная. Окунаем вилку в гуашь и начинаем прижимать вил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ку к бумаге.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i/>
          <w:color w:val="111111"/>
          <w:sz w:val="28"/>
          <w:szCs w:val="28"/>
          <w:shd w:val="clear" w:color="auto" w:fill="FFFFFF"/>
          <w:lang w:val="ru-RU"/>
        </w:rPr>
        <w:t>«Использование смешанных техник»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«Коллаж»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Само понятие объясняет смысл данного метода: в него собираются несколько вышеописанных. В целом нам в идеале кажется важным следующее: хорошо, когда дошкольник не только знаком с различными приемами из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ображения, но и не забывает о них, а к месту использует, выполняя заданную цель. </w:t>
      </w:r>
      <w:proofErr w:type="gramStart"/>
      <w:r w:rsidRPr="00196BD1">
        <w:rPr>
          <w:color w:val="111111"/>
          <w:sz w:val="28"/>
          <w:szCs w:val="28"/>
          <w:shd w:val="clear" w:color="auto" w:fill="FFFFFF"/>
          <w:lang w:val="ru-RU"/>
        </w:rPr>
        <w:t>Например, один из детей решил нарисовать лето, и для этого он использует точечный рисунок (цветы, а солнышко ребенок нарисует пальцем, фрукты и овощи он вырежет из открыток, т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канями изобразит небо и облака и т. д.</w:t>
      </w:r>
      <w:proofErr w:type="gramEnd"/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«Рисуем с помощью открыток»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Переберите вместе с детьми старые открытки, научите вырезать нужные образы и наклеивать к месту, в сюжет. Яркое фабричное изображение предметов и явлений придаст даже самому простому незате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йливому рисунку вполне художественное 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lastRenderedPageBreak/>
        <w:t>оформление. Разве может трех-, четыре</w:t>
      </w:r>
      <w:proofErr w:type="gramStart"/>
      <w:r w:rsidRPr="00196BD1">
        <w:rPr>
          <w:color w:val="111111"/>
          <w:sz w:val="28"/>
          <w:szCs w:val="28"/>
          <w:shd w:val="clear" w:color="auto" w:fill="FFFFFF"/>
          <w:lang w:val="ru-RU"/>
        </w:rPr>
        <w:t>х-</w:t>
      </w:r>
      <w:proofErr w:type="gramEnd"/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 и даже пятилетний ребенок нарисовать собаку и жука? Нет. Но к собачке и жучку он дорисует солнышко, дождик и будет очень рад. Или если вместе с детьми вырезать из открытки и накл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еить сказочный домик с бабушкой в окошке, то дошкольник, ориентируясь на свое воображение, знание сказок и изобразительные навыки, бесспорно, дорисует что-то к нему.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«Тканевые изображения»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В мешочек собираем остатки тканей всевозможных рисунков и различног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о качества. Пригодится, как говорится, и ситец, и парча. Очень важно на конкретных примерах показать, как рисунок на ткани, а также ее выделка могут помочь изобразить в сюжете что-то очень ярко и в то же самое время легко. Приведем несколько примеров. Так,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 на одной из тканей изображены цветы. </w:t>
      </w:r>
      <w:proofErr w:type="gramStart"/>
      <w:r w:rsidRPr="00196BD1">
        <w:rPr>
          <w:color w:val="111111"/>
          <w:sz w:val="28"/>
          <w:szCs w:val="28"/>
          <w:shd w:val="clear" w:color="auto" w:fill="FFFFFF"/>
          <w:lang w:val="ru-RU"/>
        </w:rPr>
        <w:t>Их вырезают по контуру, наклеивают (только клейстером или другим хорошим клеем, а затем подрисовывают стол или вазу.</w:t>
      </w:r>
      <w:proofErr w:type="gramEnd"/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 Получается емкое красочное изображение. Бывают ткани, которые могут хорошо послужить в качестве домик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>а или туловища животного, или красивого зонтика, или шапочки для куклы, или сумочки.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«Рисование вдвоем на длинной полосе бумаги»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В данном случае длинная полоска поможет рисовать вдвоем, не мешая друг другу. Можно рисовать изолированные предметы или сюжеты,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 т. е. работать рядом. А потом желательно перейти к коллективному рисованию. Взрослые и ребенок договариваются кто, что будет рисовать, чтобы получился один сюжет.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«Восковые мелки или свеча + акварель»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color w:val="111111"/>
          <w:sz w:val="28"/>
          <w:szCs w:val="28"/>
          <w:shd w:val="clear" w:color="auto" w:fill="FFFFFF"/>
          <w:lang w:val="ru-RU"/>
        </w:rPr>
        <w:t>Способ получения изображения: ребёнок рисует восковыми</w:t>
      </w:r>
      <w:r w:rsidRPr="00196BD1">
        <w:rPr>
          <w:color w:val="111111"/>
          <w:sz w:val="28"/>
          <w:szCs w:val="28"/>
          <w:shd w:val="clear" w:color="auto" w:fill="FFFFFF"/>
          <w:lang w:val="ru-RU"/>
        </w:rPr>
        <w:t xml:space="preserve"> мелками или свечой на бумаге. Затем закрашивает лист акварелью в один или несколько цветов. Рисунок остаётся не закрашенным.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Для детей нашего возраста (средняя группа 4-5 лет) рекомендуется использовать</w:t>
      </w:r>
      <w:r>
        <w:rPr>
          <w:rStyle w:val="a4"/>
          <w:color w:val="111111"/>
          <w:sz w:val="28"/>
          <w:szCs w:val="28"/>
          <w:shd w:val="clear" w:color="auto" w:fill="FFFFFF"/>
        </w:rPr>
        <w:t> </w:t>
      </w: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следующие техники рисования: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proofErr w:type="gramStart"/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тычок</w:t>
      </w:r>
      <w:proofErr w:type="gramEnd"/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 xml:space="preserve"> жесткой полусухой</w:t>
      </w: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 xml:space="preserve"> кистью, печать поролоном, печать пробками, восковые мелки + акварель, свеча + акварель, отпечатки листьев, рисунки из ладошки, рисование ватными палочками, волшебные веревочки.</w:t>
      </w:r>
    </w:p>
    <w:p w:rsidR="0061291A" w:rsidRPr="00196BD1" w:rsidRDefault="00196BD1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>
        <w:rPr>
          <w:rStyle w:val="a4"/>
          <w:color w:val="FF0000"/>
          <w:sz w:val="36"/>
          <w:szCs w:val="36"/>
          <w:shd w:val="clear" w:color="auto" w:fill="FFFFFF"/>
          <w:lang w:val="ru-RU"/>
        </w:rPr>
        <w:t xml:space="preserve">! </w:t>
      </w: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Но выбор техники зависит от нашего желания! Наша с вами общая задач</w:t>
      </w:r>
      <w:proofErr w:type="gramStart"/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>а-</w:t>
      </w:r>
      <w:proofErr w:type="gramEnd"/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 xml:space="preserve"> дать д</w:t>
      </w:r>
      <w:r w:rsidRPr="00196BD1">
        <w:rPr>
          <w:rStyle w:val="a4"/>
          <w:color w:val="111111"/>
          <w:sz w:val="28"/>
          <w:szCs w:val="28"/>
          <w:shd w:val="clear" w:color="auto" w:fill="FFFFFF"/>
          <w:lang w:val="ru-RU"/>
        </w:rPr>
        <w:t xml:space="preserve">етям свободу выбора, создать благодатную почву для развития фантазии, воображения, творчества. </w:t>
      </w:r>
    </w:p>
    <w:p w:rsidR="0061291A" w:rsidRPr="00196BD1" w:rsidRDefault="0061291A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shd w:val="clear" w:color="auto" w:fill="FFFFFF"/>
          <w:lang w:val="ru-RU"/>
        </w:rPr>
      </w:pPr>
    </w:p>
    <w:p w:rsidR="0061291A" w:rsidRPr="00196BD1" w:rsidRDefault="0061291A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shd w:val="clear" w:color="auto" w:fill="FFFFFF"/>
          <w:lang w:val="ru-RU"/>
        </w:rPr>
      </w:pPr>
    </w:p>
    <w:p w:rsidR="0061291A" w:rsidRPr="00196BD1" w:rsidRDefault="0061291A">
      <w:pPr>
        <w:pStyle w:val="a3"/>
        <w:shd w:val="clear" w:color="auto" w:fill="FFFFFF"/>
        <w:spacing w:before="225" w:beforeAutospacing="0" w:after="225" w:afterAutospacing="0" w:line="15" w:lineRule="atLeast"/>
        <w:rPr>
          <w:color w:val="111111"/>
          <w:sz w:val="28"/>
          <w:szCs w:val="28"/>
          <w:shd w:val="clear" w:color="auto" w:fill="FFFFFF"/>
          <w:lang w:val="ru-RU"/>
        </w:rPr>
      </w:pPr>
      <w:bookmarkStart w:id="0" w:name="_GoBack"/>
      <w:bookmarkEnd w:id="0"/>
    </w:p>
    <w:p w:rsidR="0061291A" w:rsidRPr="00196BD1" w:rsidRDefault="0061291A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61291A" w:rsidRPr="00196BD1" w:rsidSect="0061291A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1291A"/>
    <w:rsid w:val="00196BD1"/>
    <w:rsid w:val="0061291A"/>
    <w:rsid w:val="14250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291A"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semiHidden/>
    <w:unhideWhenUsed/>
    <w:qFormat/>
    <w:rsid w:val="0061291A"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1291A"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a4">
    <w:name w:val="Strong"/>
    <w:basedOn w:val="a0"/>
    <w:qFormat/>
    <w:rsid w:val="006129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3552</Words>
  <Characters>20250</Characters>
  <Application>Microsoft Office Word</Application>
  <DocSecurity>0</DocSecurity>
  <Lines>168</Lines>
  <Paragraphs>47</Paragraphs>
  <ScaleCrop>false</ScaleCrop>
  <Company>SPecialiST RePack</Company>
  <LinksUpToDate>false</LinksUpToDate>
  <CharactersWithSpaces>23755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First</cp:lastModifiedBy>
  <cp:revision>2</cp:revision>
  <dcterms:created xsi:type="dcterms:W3CDTF">2020-04-06T08:43:00Z</dcterms:created>
  <dcterms:modified xsi:type="dcterms:W3CDTF">2020-04-06T14:16:00Z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1049-11.2.0.9255</vt:lpwstr>
  </property>
</Properties>
</file>