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61" w:rsidRPr="00483261" w:rsidRDefault="00483261" w:rsidP="00390C89">
      <w:pPr>
        <w:shd w:val="clear" w:color="auto" w:fill="F7F7F7"/>
        <w:spacing w:before="150"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404040"/>
          <w:sz w:val="48"/>
          <w:szCs w:val="48"/>
          <w:lang w:eastAsia="ru-RU"/>
        </w:rPr>
      </w:pPr>
      <w:r w:rsidRPr="00483261">
        <w:rPr>
          <w:rFonts w:ascii="inherit" w:eastAsia="Times New Roman" w:hAnsi="inherit" w:cs="Times New Roman"/>
          <w:b/>
          <w:bCs/>
          <w:color w:val="404040"/>
          <w:sz w:val="48"/>
          <w:szCs w:val="48"/>
          <w:lang w:eastAsia="ru-RU"/>
        </w:rPr>
        <w:t>Актуальность патриотического воспитания</w:t>
      </w:r>
      <w:r w:rsidR="00390C89">
        <w:rPr>
          <w:rFonts w:ascii="inherit" w:eastAsia="Times New Roman" w:hAnsi="inherit" w:cs="Times New Roman"/>
          <w:b/>
          <w:bCs/>
          <w:color w:val="404040"/>
          <w:sz w:val="48"/>
          <w:szCs w:val="48"/>
          <w:lang w:eastAsia="ru-RU"/>
        </w:rPr>
        <w:t xml:space="preserve"> детей дошкольного возраста в соответствии с ФГОС </w:t>
      </w:r>
      <w:proofErr w:type="gramStart"/>
      <w:r w:rsidR="00390C89">
        <w:rPr>
          <w:rFonts w:ascii="inherit" w:eastAsia="Times New Roman" w:hAnsi="inherit" w:cs="Times New Roman"/>
          <w:b/>
          <w:bCs/>
          <w:color w:val="404040"/>
          <w:sz w:val="48"/>
          <w:szCs w:val="48"/>
          <w:lang w:eastAsia="ru-RU"/>
        </w:rPr>
        <w:t>ДО</w:t>
      </w:r>
      <w:proofErr w:type="gramEnd"/>
    </w:p>
    <w:p w:rsidR="00390C89" w:rsidRDefault="00390C89" w:rsidP="00483261">
      <w:pPr>
        <w:shd w:val="clear" w:color="auto" w:fill="F7F7F7"/>
        <w:spacing w:after="360" w:line="240" w:lineRule="auto"/>
        <w:textAlignment w:val="baseline"/>
        <w:rPr>
          <w:rFonts w:ascii="inherit" w:eastAsia="Times New Roman" w:hAnsi="inherit" w:cs="Times New Roman"/>
          <w:color w:val="404040"/>
          <w:sz w:val="24"/>
          <w:szCs w:val="24"/>
          <w:lang w:eastAsia="ru-RU"/>
        </w:rPr>
      </w:pP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дошкольников по ФГОС довольно актуально в условиях современности. Это связано с установлением приоритетности материальных ценностей перед духовными в нашем обществе. Однако воспитание подрастающего поколения в рамках уважения и любви к Родине формирует нравственно здоровое, жизнеспособное население.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0" cy="1924050"/>
            <wp:effectExtent l="19050" t="0" r="0" b="0"/>
            <wp:docPr id="1" name="Рисунок 1" descr="http://ogup.ru/wp-content/uploads/2016/03/04d75f49b0c60c0a38bfbf468692d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gup.ru/wp-content/uploads/2016/03/04d75f49b0c60c0a38bfbf468692d3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дошкольного возраста особо эмоциональны, пытливы, готовы к сопереживанию, у них идет процесс формирования личностных ориентиров, поэтому можно наиболее плодотворно проводить воспитательную работу. Этому также способствует особая подверженность дошкольников влиянию взрослых.</w:t>
      </w:r>
    </w:p>
    <w:p w:rsidR="00483261" w:rsidRPr="00390C89" w:rsidRDefault="00483261" w:rsidP="00483261">
      <w:pPr>
        <w:shd w:val="clear" w:color="auto" w:fill="F7F7F7"/>
        <w:spacing w:before="15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в ДОУ проводится с целью воспитания любви к отечеству, ответственного отношения к окружающей природе и людям, становления устойчивой связи поколений. Формирование этих ценностей происходит в результате целенаправленной, систематической работы с ребенком.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86250" cy="3000375"/>
            <wp:effectExtent l="19050" t="0" r="0" b="0"/>
            <wp:docPr id="2" name="Рисунок 2" descr="http://ogup.ru/wp-content/uploads/2016/03/cdf41be9ba983cc33bd8a68e879a6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gup.ru/wp-content/uploads/2016/03/cdf41be9ba983cc33bd8a68e879a618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дошкольников по ФГОС подразумевает следующие задачи:</w:t>
      </w:r>
    </w:p>
    <w:p w:rsidR="00483261" w:rsidRPr="00390C89" w:rsidRDefault="00483261" w:rsidP="00483261">
      <w:pPr>
        <w:numPr>
          <w:ilvl w:val="0"/>
          <w:numId w:val="1"/>
        </w:num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нравственно-духовных особенностей личности;</w:t>
      </w:r>
    </w:p>
    <w:p w:rsidR="00483261" w:rsidRPr="00390C89" w:rsidRDefault="00483261" w:rsidP="00483261">
      <w:pPr>
        <w:numPr>
          <w:ilvl w:val="0"/>
          <w:numId w:val="1"/>
        </w:num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чувства гордости за свою нацию;</w:t>
      </w:r>
    </w:p>
    <w:p w:rsidR="00483261" w:rsidRPr="00390C89" w:rsidRDefault="00483261" w:rsidP="00483261">
      <w:pPr>
        <w:numPr>
          <w:ilvl w:val="0"/>
          <w:numId w:val="1"/>
        </w:num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почтительного отношения к национальным и культурным традициям своего народа;</w:t>
      </w:r>
    </w:p>
    <w:p w:rsidR="00483261" w:rsidRPr="00390C89" w:rsidRDefault="00483261" w:rsidP="00483261">
      <w:pPr>
        <w:numPr>
          <w:ilvl w:val="0"/>
          <w:numId w:val="1"/>
        </w:num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либеральной позиции по отношению к ровесникам, взрослым, людям других национальностей.</w:t>
      </w:r>
    </w:p>
    <w:p w:rsidR="00483261" w:rsidRPr="00390C89" w:rsidRDefault="00483261" w:rsidP="00483261">
      <w:pPr>
        <w:shd w:val="clear" w:color="auto" w:fill="F7F7F7"/>
        <w:spacing w:before="15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методы организации работы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патриотического воспитания в дошкольных учреждениях </w:t>
      </w:r>
      <w:proofErr w:type="gramStart"/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подразумевает</w:t>
      </w:r>
      <w:proofErr w:type="gramEnd"/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организацию внутренней методологической работы в этом направлении. Так как если педагог сам не испытывает чувства любви к отечеству, то он не сможет передать его детям, также воспитателю нужно знать, как наиболее эффективно донести идеи патриотизма дошкольникам. Методологическая работа по патриотическому воспитанию в ДОУ направлена на повышение квалификационного уровня воспитателей, их педагогической грамотности. Для этого проводятся тематические педсоветы, консультации, </w:t>
      </w:r>
      <w:proofErr w:type="spellStart"/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взаимопосещения</w:t>
      </w:r>
      <w:proofErr w:type="spellEnd"/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занятий.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часть методологической работы – это взаимодействие с родителями, семьей ребенка, так как они имеют существенное влияние на формирование личности дошкольника, и важно подсказать им основные направления для успешного развития у детей нравственно-духовных ценностей. С родителями проводятся тематические собрания, беседы, их привлекают к организации и участию в мероприятиях ДОУ.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86250" cy="2828925"/>
            <wp:effectExtent l="19050" t="0" r="0" b="0"/>
            <wp:docPr id="3" name="Рисунок 3" descr="http://ogup.ru/wp-content/uploads/2016/03/62fe89d8f05b11fc660caa3580fe9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gup.ru/wp-content/uploads/2016/03/62fe89d8f05b11fc660caa3580fe919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дошкольников по ФГОС определяет методы работы с дошкольниками:</w:t>
      </w:r>
    </w:p>
    <w:p w:rsidR="00483261" w:rsidRPr="00390C89" w:rsidRDefault="00483261" w:rsidP="00483261">
      <w:pPr>
        <w:numPr>
          <w:ilvl w:val="0"/>
          <w:numId w:val="2"/>
        </w:num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патриотических уголков в ДОУ;</w:t>
      </w:r>
    </w:p>
    <w:p w:rsidR="00483261" w:rsidRPr="00390C89" w:rsidRDefault="00483261" w:rsidP="00483261">
      <w:pPr>
        <w:numPr>
          <w:ilvl w:val="0"/>
          <w:numId w:val="2"/>
        </w:num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экскурсий по достопримечательностям родного края, посещение музеев, выставок;</w:t>
      </w:r>
    </w:p>
    <w:p w:rsidR="00483261" w:rsidRPr="00390C89" w:rsidRDefault="00483261" w:rsidP="00483261">
      <w:pPr>
        <w:numPr>
          <w:ilvl w:val="0"/>
          <w:numId w:val="2"/>
        </w:num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тематических мероприятий (праздники, утренники, соревнования, конкурсы);</w:t>
      </w:r>
    </w:p>
    <w:p w:rsidR="00483261" w:rsidRPr="00390C89" w:rsidRDefault="00483261" w:rsidP="00483261">
      <w:pPr>
        <w:numPr>
          <w:ilvl w:val="0"/>
          <w:numId w:val="2"/>
        </w:num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тематических занятий-рассуждений на тему любви к Родине, чтение соответствующих произведений, заучивание стихотворений, просмотр фильмов, передач.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ДОУ составляется план по патриотическому воспитанию, который охватывает все формы и методы методологической и воспитательной работы. Примерный перечень мероприятий и тем занятий, предусмотренный планом, включает: мероприятия, посвященные государственным и народным праздникам, спортивные конкурсы, тематические занятия по изучению природы, особенностей, традиций родного края, государственной символики.</w:t>
      </w:r>
    </w:p>
    <w:p w:rsidR="00483261" w:rsidRPr="00390C89" w:rsidRDefault="00483261" w:rsidP="00483261">
      <w:pPr>
        <w:shd w:val="clear" w:color="auto" w:fill="F7F7F7"/>
        <w:spacing w:before="15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Торжественные мероприятия, посвященные государственным праздникам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патриотическому воспитанию в ДОУ приурочивают обычно к празднованию соответствующих государственных праздников, таких как День Победы, День защитника Отечества, Международный женский день.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к проведению мероприятия дети узнают историю возникновения праздника, понимают, кому он посвящен и зачем отмечается.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Например, при подготовке празднования Дня Победы можно провести акцию «Голубь мира», изготовив вместе с детьми белых бумажных голубей как символов мирной жизни. Для самого мероприятия выучить военные песни («Катюша», «День победы» и т. п.), стихотворения соответствующей тематики. Можно организовать встречу с ветеранами или детьми войны в рамках проекта «Такое разное детство: война и мир».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0" cy="3000375"/>
            <wp:effectExtent l="19050" t="0" r="0" b="0"/>
            <wp:docPr id="4" name="Рисунок 4" descr="http://ogup.ru/wp-content/uploads/2016/03/976c31549c0fc5166487b30791fa65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gup.ru/wp-content/uploads/2016/03/976c31549c0fc5166487b30791fa657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празднования Дня защитника Отечества у мальчиков формируется понятие, что они будущие мужчины, сильные и крепкие, опора своей семьи, Родины, ее защитники. В сам праздник можно провести несколько различных мероприятий в зависимости от возраста детей, например, праздник-поздравление отцов стихами, песнями и танцами военной тематики, спортивно-соревновательные конкурсы, занятие-беседу «Нам нужен мир», посвященную армии, которая защищает нашу страну.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женский день посвящен формированию у дошкольников семейных ценностей и образа матери, женщины как хранительницы семьи. Традиционно мероприятия в этот день посвящены поздравлению мам и бабушек. Накануне дети своими руками делают для них подарки, развивая свои творческие способности.</w:t>
      </w:r>
    </w:p>
    <w:p w:rsidR="00483261" w:rsidRPr="00390C89" w:rsidRDefault="00483261" w:rsidP="00483261">
      <w:pPr>
        <w:shd w:val="clear" w:color="auto" w:fill="F7F7F7"/>
        <w:spacing w:before="15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Народные праздники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дети воспринимали себя частью своего народа, они должны проникнуться его устоями, понять его самобытность. Для этого в ДОУ организовывают беседы-занятия по ознакомлению с народным бытом, но лучше всего дети осваивают информацию во время игры. Можно отметить народные праздники песнями, танцами, хорошим настроением приобщиться к традициям.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Начинают празднования с Рождества и старого Нового года. Дети учат колядки, потом ходят в гости группами, поют, получая сладости в вознаграждение.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Празднование Масленицы можно организовать во время прогулки, участвовать в нем могут все дети ДОУ одновременно. В представлении принимают участие Зима, Весна, скоморохи. Дошкольники знакомятся с историей возникновения праздника, его сутью и символами. Основной символ Масленицы – блины, к их изготовлению можно привлечь родителей, устроить своеобразную ярмарку.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0" cy="1771650"/>
            <wp:effectExtent l="19050" t="0" r="0" b="0"/>
            <wp:docPr id="5" name="Рисунок 5" descr="http://ogup.ru/wp-content/uploads/2016/03/6892af1608703d4c27553e641cd794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gup.ru/wp-content/uploads/2016/03/6892af1608703d4c27553e641cd794ac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символы есть и у праздника Пасхи. Проводится занятие по росписи пасхальных яиц. Здесь существует масса методик и техник, которые дают ребенку возможность развивать свои художественные способности.</w:t>
      </w:r>
    </w:p>
    <w:p w:rsidR="00483261" w:rsidRPr="00390C89" w:rsidRDefault="00483261" w:rsidP="00483261">
      <w:pPr>
        <w:shd w:val="clear" w:color="auto" w:fill="F7F7F7"/>
        <w:spacing w:before="15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Спортивные игры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дошкольников по ФГОС подразумевает воспитание физически здоровой личности. Поэтому физическое развитие является неотъемлемой частью воспитательного процесса. Спортивные игры и конкурсы не только развивают детей, но и формируют чувство команды, единения интересов, укрепляют семейные узы и традиции.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проводить соревнования между одновозрастными группами по соответствующей тематике, например, посвященные русским богатырям. Во время праздника дети знакомятся с русскими былинами о богатырях, с их ратными подвигами. Проводятся такие конкурсы, как:</w:t>
      </w:r>
    </w:p>
    <w:p w:rsidR="00483261" w:rsidRPr="00390C89" w:rsidRDefault="00483261" w:rsidP="00483261">
      <w:pPr>
        <w:numPr>
          <w:ilvl w:val="0"/>
          <w:numId w:val="3"/>
        </w:num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«Меткий стрелок» - метание мячиков в цель.</w:t>
      </w:r>
    </w:p>
    <w:p w:rsidR="00483261" w:rsidRPr="00390C89" w:rsidRDefault="00483261" w:rsidP="00483261">
      <w:pPr>
        <w:numPr>
          <w:ilvl w:val="0"/>
          <w:numId w:val="3"/>
        </w:num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Перетягивание</w:t>
      </w:r>
      <w:proofErr w:type="spellEnd"/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каната.</w:t>
      </w:r>
    </w:p>
    <w:p w:rsidR="00483261" w:rsidRPr="00390C89" w:rsidRDefault="00483261" w:rsidP="00483261">
      <w:pPr>
        <w:numPr>
          <w:ilvl w:val="0"/>
          <w:numId w:val="3"/>
        </w:num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«Быстрый наездник» - соревнование-эстафета по скачкам на резиновых лошадках или больших мячах.</w:t>
      </w:r>
    </w:p>
    <w:p w:rsidR="00483261" w:rsidRPr="00390C89" w:rsidRDefault="00483261" w:rsidP="00483261">
      <w:pPr>
        <w:numPr>
          <w:ilvl w:val="0"/>
          <w:numId w:val="3"/>
        </w:num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</w:t>
      </w:r>
      <w:proofErr w:type="gramEnd"/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сильный» - выталкивание плечом соперников за границы мата.</w:t>
      </w:r>
    </w:p>
    <w:p w:rsidR="00483261" w:rsidRPr="00390C89" w:rsidRDefault="00483261" w:rsidP="00483261">
      <w:pPr>
        <w:numPr>
          <w:ilvl w:val="0"/>
          <w:numId w:val="3"/>
        </w:num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«Богатырская помощь» - разобрать по кубикам вход в пещеру и спасти прекрасную девицу.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86250" cy="3086100"/>
            <wp:effectExtent l="19050" t="0" r="0" b="0"/>
            <wp:docPr id="6" name="Рисунок 6" descr="http://ogup.ru/wp-content/uploads/2016/03/45ccdb8dff2eecff619d69beec753a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gup.ru/wp-content/uploads/2016/03/45ccdb8dff2eecff619d69beec753a4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роль играют совместные соревнования детей и родителей. Празднование Дня защитника Отечества для учащихся старшей и подготовительной группы можно организовать военную игру «</w:t>
      </w:r>
      <w:proofErr w:type="spellStart"/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Зарничка</w:t>
      </w:r>
      <w:proofErr w:type="spellEnd"/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которой папы с сыновьями участвуют в эстафетах, а мамы с дочками - в конкурсах для болельщиков. Такая игра воспитывает чувство коллективизма, патриотизма, формирует интерес к выполнению физических упражнений, развивает основные физические качества, приобщает к традициям большого спорта.</w:t>
      </w:r>
    </w:p>
    <w:p w:rsidR="00483261" w:rsidRPr="00390C89" w:rsidRDefault="00483261" w:rsidP="00483261">
      <w:pPr>
        <w:shd w:val="clear" w:color="auto" w:fill="F7F7F7"/>
        <w:spacing w:before="15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 по изучению государственной символики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дошкольников по ФГОС подразумевает знание государственной символики страны. Для их изучения проводятся соответствующие занятия-беседы, например, «Люби свою Родину», «Символика России».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такого занятия привить детям гордость за свою страну, закрепить и расширить знания о государственной символике, познакомить со значением цветов флага и герба, сформировать простейшие географические знания о своем крае, воспитать чувства уважения к флагу, гербу, гимну, а также привить познавательный интерес к истории своей Родины.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86250" cy="2524125"/>
            <wp:effectExtent l="19050" t="0" r="0" b="0"/>
            <wp:docPr id="7" name="Рисунок 7" descr="http://ogup.ru/wp-content/uploads/2016/03/41a6d85dad91ed03318a27ab1e5ef0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gup.ru/wp-content/uploads/2016/03/41a6d85dad91ed03318a27ab1e5ef0a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можно проводить с помощью </w:t>
      </w:r>
      <w:proofErr w:type="spellStart"/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информационно-комуникационных</w:t>
      </w:r>
      <w:proofErr w:type="spellEnd"/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 Для этого нужно подготовить презентацию по заданной тематике, запастись аудиозаписью гимна.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проведения занятия может быть следующая:</w:t>
      </w:r>
    </w:p>
    <w:p w:rsidR="00483261" w:rsidRPr="00390C89" w:rsidRDefault="00483261" w:rsidP="00483261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Вступительная часть, в которой дети знакомятся с географическим положением и величиной страны.</w:t>
      </w:r>
    </w:p>
    <w:p w:rsidR="00483261" w:rsidRPr="00390C89" w:rsidRDefault="00483261" w:rsidP="00483261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Знакомство с флагом России, символикой его цветов. Можно провести игру «Сложи флаг».</w:t>
      </w:r>
    </w:p>
    <w:p w:rsidR="00483261" w:rsidRPr="00390C89" w:rsidRDefault="00483261" w:rsidP="00483261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Знакомство с гербом. Воспитатель объясняет детям само понятие герб, проводит игру «Придумай и нарисуй герб своей семьи».</w:t>
      </w:r>
    </w:p>
    <w:p w:rsidR="00483261" w:rsidRPr="00390C89" w:rsidRDefault="00483261" w:rsidP="00483261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Прослушивание государственного гимна.</w:t>
      </w:r>
    </w:p>
    <w:p w:rsidR="00483261" w:rsidRPr="00390C89" w:rsidRDefault="00483261" w:rsidP="00483261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Заключительная часть, в которой проверяется, как дошкольники усвоили материал.</w:t>
      </w:r>
    </w:p>
    <w:p w:rsidR="00483261" w:rsidRPr="00390C89" w:rsidRDefault="00483261" w:rsidP="00483261">
      <w:pPr>
        <w:shd w:val="clear" w:color="auto" w:fill="F7F7F7"/>
        <w:spacing w:before="15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Раскрытие темы малой родины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уголок нашей Родины неповторим и по-своему самобытен. Важно приобщить ребенка к красоте природы родного края, к его традициям и быту.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способов является организация в ДОУ краеведческого мини-музея. </w:t>
      </w:r>
      <w:proofErr w:type="gramStart"/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 можно собрать коллекцию старинных вещей, характеризующих быт, образцы изделий народного творчества (вышивки, салфетки, скатерти, обереги, посуда, игрушки).</w:t>
      </w:r>
      <w:proofErr w:type="gramEnd"/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 методом познания родного края является проведение экскурсий, посещение достопримечательностей.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проводятся познавательные уроки. Для занятий выбираются соответствующие темы по патриотическому воспитанию. Дети узнают о своих знаменитых земляках, об истории возникновения и развития своего </w:t>
      </w: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родного населенного пункта, о природных особенностях края, изучают народный фольклор.</w:t>
      </w:r>
    </w:p>
    <w:p w:rsidR="00483261" w:rsidRPr="00390C89" w:rsidRDefault="00483261" w:rsidP="00483261">
      <w:pPr>
        <w:shd w:val="clear" w:color="auto" w:fill="F7F7F7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Систематическая работа, проводимая в ДОУ, позволяет привить дошкольникам первичные знания истории, географии родного края, его особенностей развития и становления.</w:t>
      </w:r>
    </w:p>
    <w:p w:rsidR="00483261" w:rsidRPr="00483261" w:rsidRDefault="00483261" w:rsidP="004832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</w:p>
    <w:sectPr w:rsidR="00483261" w:rsidRPr="00483261" w:rsidSect="0022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F2BE1"/>
    <w:multiLevelType w:val="multilevel"/>
    <w:tmpl w:val="41C8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9F34C6"/>
    <w:multiLevelType w:val="multilevel"/>
    <w:tmpl w:val="7A88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B530A1"/>
    <w:multiLevelType w:val="multilevel"/>
    <w:tmpl w:val="923E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261"/>
    <w:rsid w:val="0018766D"/>
    <w:rsid w:val="00222124"/>
    <w:rsid w:val="00390C89"/>
    <w:rsid w:val="00483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24"/>
  </w:style>
  <w:style w:type="paragraph" w:styleId="1">
    <w:name w:val="heading 1"/>
    <w:basedOn w:val="a"/>
    <w:link w:val="10"/>
    <w:uiPriority w:val="9"/>
    <w:qFormat/>
    <w:rsid w:val="004832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32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2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32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osted-on">
    <w:name w:val="posted-on"/>
    <w:basedOn w:val="a0"/>
    <w:rsid w:val="00483261"/>
  </w:style>
  <w:style w:type="character" w:customStyle="1" w:styleId="apple-converted-space">
    <w:name w:val="apple-converted-space"/>
    <w:basedOn w:val="a0"/>
    <w:rsid w:val="00483261"/>
  </w:style>
  <w:style w:type="character" w:styleId="a3">
    <w:name w:val="Hyperlink"/>
    <w:basedOn w:val="a0"/>
    <w:uiPriority w:val="99"/>
    <w:semiHidden/>
    <w:unhideWhenUsed/>
    <w:rsid w:val="00483261"/>
    <w:rPr>
      <w:color w:val="0000FF"/>
      <w:u w:val="single"/>
    </w:rPr>
  </w:style>
  <w:style w:type="character" w:customStyle="1" w:styleId="byline">
    <w:name w:val="byline"/>
    <w:basedOn w:val="a0"/>
    <w:rsid w:val="00483261"/>
  </w:style>
  <w:style w:type="character" w:customStyle="1" w:styleId="author">
    <w:name w:val="author"/>
    <w:basedOn w:val="a0"/>
    <w:rsid w:val="00483261"/>
  </w:style>
  <w:style w:type="paragraph" w:styleId="a4">
    <w:name w:val="Normal (Web)"/>
    <w:basedOn w:val="a"/>
    <w:uiPriority w:val="99"/>
    <w:semiHidden/>
    <w:unhideWhenUsed/>
    <w:rsid w:val="0048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26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83261"/>
    <w:rPr>
      <w:b/>
      <w:bCs/>
    </w:rPr>
  </w:style>
  <w:style w:type="character" w:styleId="a8">
    <w:name w:val="Emphasis"/>
    <w:basedOn w:val="a0"/>
    <w:uiPriority w:val="20"/>
    <w:qFormat/>
    <w:rsid w:val="004832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8535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8805">
          <w:marLeft w:val="0"/>
          <w:marRight w:val="0"/>
          <w:marTop w:val="0"/>
          <w:marBottom w:val="75"/>
          <w:divBdr>
            <w:top w:val="single" w:sz="6" w:space="1" w:color="FFEE00"/>
            <w:left w:val="single" w:sz="6" w:space="1" w:color="FFEE00"/>
            <w:bottom w:val="single" w:sz="6" w:space="1" w:color="FFEE00"/>
            <w:right w:val="single" w:sz="6" w:space="1" w:color="FFEE00"/>
          </w:divBdr>
        </w:div>
        <w:div w:id="15724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1418</Words>
  <Characters>8087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3</cp:revision>
  <dcterms:created xsi:type="dcterms:W3CDTF">2016-11-28T16:16:00Z</dcterms:created>
  <dcterms:modified xsi:type="dcterms:W3CDTF">2016-11-29T15:57:00Z</dcterms:modified>
</cp:coreProperties>
</file>